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4D40BF" w14:textId="77777777" w:rsidR="007713C6" w:rsidRDefault="007713C6" w:rsidP="00835AAA">
      <w:pPr>
        <w:tabs>
          <w:tab w:val="center" w:pos="4680"/>
          <w:tab w:val="right" w:pos="9360"/>
        </w:tabs>
        <w:jc w:val="center"/>
        <w:rPr>
          <w:rFonts w:ascii="Georgia" w:eastAsia="Georgia" w:hAnsi="Georgia" w:cs="Georgia"/>
          <w:b/>
          <w:bCs/>
          <w:color w:val="FF0000"/>
          <w:sz w:val="20"/>
          <w:szCs w:val="20"/>
        </w:rPr>
      </w:pPr>
    </w:p>
    <w:p w14:paraId="57FCB775" w14:textId="3B801E78" w:rsidR="00892BF1" w:rsidRPr="00AF734B" w:rsidRDefault="0045641A" w:rsidP="0045641A">
      <w:pPr>
        <w:tabs>
          <w:tab w:val="center" w:pos="4680"/>
          <w:tab w:val="right" w:pos="9360"/>
        </w:tabs>
        <w:jc w:val="center"/>
        <w:rPr>
          <w:rFonts w:ascii="Georgia" w:eastAsia="Georgia" w:hAnsi="Georgia" w:cs="Georgia"/>
          <w:b/>
          <w:bCs/>
        </w:rPr>
      </w:pPr>
      <w:r>
        <w:rPr>
          <w:rFonts w:ascii="Georgia" w:eastAsia="Georgia" w:hAnsi="Georgia" w:cs="Georgia"/>
          <w:b/>
          <w:bCs/>
        </w:rPr>
        <w:t>Course Syllabus 2024- 2025</w:t>
      </w:r>
    </w:p>
    <w:p w14:paraId="59DA2133" w14:textId="2C757D78" w:rsidR="7CFBF575" w:rsidRDefault="00ED6408" w:rsidP="686B0278">
      <w:pPr>
        <w:tabs>
          <w:tab w:val="center" w:pos="4680"/>
          <w:tab w:val="right" w:pos="9360"/>
        </w:tabs>
        <w:spacing w:line="259" w:lineRule="auto"/>
        <w:jc w:val="center"/>
        <w:rPr>
          <w:rFonts w:ascii="Georgia" w:eastAsia="Georgia" w:hAnsi="Georgia" w:cs="Georgia"/>
          <w:b/>
          <w:bCs/>
        </w:rPr>
      </w:pPr>
      <w:r w:rsidRPr="00AF734B">
        <w:rPr>
          <w:rFonts w:ascii="Georgia" w:eastAsia="Georgia" w:hAnsi="Georgia" w:cs="Georgia"/>
          <w:b/>
          <w:bCs/>
        </w:rPr>
        <w:t>Ms. Iliana N. Ward</w:t>
      </w:r>
    </w:p>
    <w:p w14:paraId="23D04BEA" w14:textId="77777777" w:rsidR="00AF734B" w:rsidRDefault="00AF734B" w:rsidP="686B0278">
      <w:pPr>
        <w:tabs>
          <w:tab w:val="center" w:pos="4680"/>
          <w:tab w:val="right" w:pos="9360"/>
        </w:tabs>
        <w:spacing w:line="259" w:lineRule="auto"/>
        <w:jc w:val="center"/>
        <w:rPr>
          <w:rFonts w:ascii="Georgia" w:eastAsia="Georgia" w:hAnsi="Georgia" w:cs="Georgia"/>
          <w:b/>
          <w:bCs/>
        </w:rPr>
      </w:pPr>
    </w:p>
    <w:p w14:paraId="4243D921" w14:textId="342D3B99" w:rsidR="00AF734B" w:rsidRDefault="00AF734B" w:rsidP="00AF734B">
      <w:pPr>
        <w:jc w:val="center"/>
        <w:rPr>
          <w:rFonts w:ascii="Georgia" w:eastAsia="Georgia" w:hAnsi="Georgia" w:cs="Georgia"/>
          <w:sz w:val="20"/>
          <w:szCs w:val="20"/>
        </w:rPr>
      </w:pPr>
      <w:r w:rsidRPr="00AF734B">
        <w:rPr>
          <w:rFonts w:ascii="Georgia" w:eastAsia="Georgia" w:hAnsi="Georgia" w:cs="Georgia"/>
          <w:b/>
          <w:sz w:val="20"/>
          <w:szCs w:val="20"/>
        </w:rPr>
        <w:t>Email:</w:t>
      </w:r>
      <w:r w:rsidRPr="00AF734B">
        <w:rPr>
          <w:rFonts w:ascii="Georgia" w:eastAsia="Georgia" w:hAnsi="Georgia" w:cs="Georgia"/>
          <w:sz w:val="20"/>
          <w:szCs w:val="20"/>
        </w:rPr>
        <w:t xml:space="preserve"> wardil@boe.richmond.k12.ga.us</w:t>
      </w:r>
    </w:p>
    <w:p w14:paraId="3D92ACB1" w14:textId="77777777" w:rsidR="00AF734B" w:rsidRPr="00AF734B" w:rsidRDefault="00AF734B" w:rsidP="00AF734B">
      <w:pPr>
        <w:jc w:val="center"/>
        <w:rPr>
          <w:rFonts w:ascii="Georgia" w:eastAsia="Georgia" w:hAnsi="Georgia" w:cs="Georgia"/>
          <w:sz w:val="20"/>
          <w:szCs w:val="20"/>
        </w:rPr>
      </w:pPr>
    </w:p>
    <w:p w14:paraId="3FEDA15A" w14:textId="77777777" w:rsidR="00AF734B" w:rsidRDefault="00AF734B" w:rsidP="00AF734B">
      <w:pPr>
        <w:jc w:val="center"/>
        <w:rPr>
          <w:rFonts w:ascii="Georgia" w:eastAsia="Georgia" w:hAnsi="Georgia" w:cs="Georgia"/>
          <w:b/>
          <w:sz w:val="20"/>
          <w:szCs w:val="20"/>
        </w:rPr>
      </w:pPr>
      <w:r w:rsidRPr="00AF734B">
        <w:rPr>
          <w:rFonts w:ascii="Georgia" w:eastAsia="Georgia" w:hAnsi="Georgia" w:cs="Georgia"/>
          <w:b/>
          <w:sz w:val="20"/>
          <w:szCs w:val="20"/>
        </w:rPr>
        <w:t>Phone: 706- 445- 1162</w:t>
      </w:r>
    </w:p>
    <w:p w14:paraId="2B249405" w14:textId="77777777" w:rsidR="00AF734B" w:rsidRPr="00AF734B" w:rsidRDefault="00AF734B" w:rsidP="00AF734B">
      <w:pPr>
        <w:jc w:val="center"/>
        <w:rPr>
          <w:rFonts w:ascii="Georgia" w:eastAsia="Georgia" w:hAnsi="Georgia" w:cs="Georgia"/>
          <w:sz w:val="20"/>
          <w:szCs w:val="20"/>
        </w:rPr>
      </w:pPr>
    </w:p>
    <w:p w14:paraId="1A53D5C9" w14:textId="511A7E1D" w:rsidR="00AF734B" w:rsidRPr="00AF734B" w:rsidRDefault="00AF734B" w:rsidP="00AF734B">
      <w:pPr>
        <w:jc w:val="center"/>
        <w:rPr>
          <w:rFonts w:ascii="Georgia" w:eastAsia="Georgia" w:hAnsi="Georgia" w:cs="Georgia"/>
          <w:sz w:val="20"/>
          <w:szCs w:val="20"/>
        </w:rPr>
      </w:pPr>
      <w:r w:rsidRPr="00AF734B">
        <w:rPr>
          <w:rFonts w:ascii="Georgia" w:eastAsia="Georgia" w:hAnsi="Georgia" w:cs="Georgia"/>
          <w:b/>
          <w:bCs/>
          <w:sz w:val="20"/>
          <w:szCs w:val="20"/>
        </w:rPr>
        <w:t>Remind (preferred communication)</w:t>
      </w:r>
    </w:p>
    <w:p w14:paraId="1D3D3C90" w14:textId="77777777" w:rsidR="00AF734B" w:rsidRPr="00AF734B" w:rsidRDefault="00AF734B" w:rsidP="00AF734B">
      <w:pPr>
        <w:jc w:val="center"/>
        <w:rPr>
          <w:rFonts w:ascii="Georgia" w:eastAsia="Georgia" w:hAnsi="Georgia" w:cs="Georgia"/>
          <w:sz w:val="20"/>
          <w:szCs w:val="20"/>
        </w:rPr>
      </w:pPr>
      <w:r w:rsidRPr="00AF734B">
        <w:rPr>
          <w:rFonts w:ascii="Georgia" w:eastAsia="Georgia" w:hAnsi="Georgia" w:cs="Georgia"/>
          <w:sz w:val="20"/>
          <w:szCs w:val="20"/>
        </w:rPr>
        <w:t>1</w:t>
      </w:r>
      <w:r w:rsidRPr="00AF734B">
        <w:rPr>
          <w:rFonts w:ascii="Georgia" w:eastAsia="Georgia" w:hAnsi="Georgia" w:cs="Georgia"/>
          <w:sz w:val="20"/>
          <w:szCs w:val="20"/>
          <w:vertAlign w:val="superscript"/>
        </w:rPr>
        <w:t>st</w:t>
      </w:r>
      <w:r w:rsidRPr="00AF734B">
        <w:rPr>
          <w:rFonts w:ascii="Georgia" w:eastAsia="Georgia" w:hAnsi="Georgia" w:cs="Georgia"/>
          <w:sz w:val="20"/>
          <w:szCs w:val="20"/>
        </w:rPr>
        <w:t xml:space="preserve"> Period- @1ward108</w:t>
      </w:r>
    </w:p>
    <w:p w14:paraId="51493129" w14:textId="0064F681" w:rsidR="00AF734B" w:rsidRPr="00AF734B" w:rsidRDefault="00AF734B" w:rsidP="00AF734B">
      <w:pPr>
        <w:jc w:val="center"/>
        <w:rPr>
          <w:rFonts w:ascii="Georgia" w:eastAsia="Georgia" w:hAnsi="Georgia" w:cs="Georgia"/>
          <w:sz w:val="20"/>
          <w:szCs w:val="20"/>
        </w:rPr>
      </w:pPr>
      <w:r w:rsidRPr="00AF734B">
        <w:rPr>
          <w:rFonts w:ascii="Georgia" w:eastAsia="Georgia" w:hAnsi="Georgia" w:cs="Georgia"/>
          <w:sz w:val="20"/>
          <w:szCs w:val="20"/>
        </w:rPr>
        <w:t>2</w:t>
      </w:r>
      <w:r w:rsidRPr="00AF734B">
        <w:rPr>
          <w:rFonts w:ascii="Georgia" w:eastAsia="Georgia" w:hAnsi="Georgia" w:cs="Georgia"/>
          <w:sz w:val="20"/>
          <w:szCs w:val="20"/>
          <w:vertAlign w:val="superscript"/>
        </w:rPr>
        <w:t>nd</w:t>
      </w:r>
      <w:r w:rsidRPr="00AF734B">
        <w:rPr>
          <w:rFonts w:ascii="Georgia" w:eastAsia="Georgia" w:hAnsi="Georgia" w:cs="Georgia"/>
          <w:sz w:val="20"/>
          <w:szCs w:val="20"/>
        </w:rPr>
        <w:t xml:space="preserve"> Period- @2ward108</w:t>
      </w:r>
    </w:p>
    <w:p w14:paraId="7FEFCB5B" w14:textId="77777777" w:rsidR="00AF734B" w:rsidRPr="00AF734B" w:rsidRDefault="00AF734B" w:rsidP="00AF734B">
      <w:pPr>
        <w:jc w:val="center"/>
        <w:rPr>
          <w:rFonts w:ascii="Georgia" w:eastAsia="Georgia" w:hAnsi="Georgia" w:cs="Georgia"/>
          <w:sz w:val="20"/>
          <w:szCs w:val="20"/>
        </w:rPr>
      </w:pPr>
      <w:r w:rsidRPr="00AF734B">
        <w:rPr>
          <w:rFonts w:ascii="Georgia" w:eastAsia="Georgia" w:hAnsi="Georgia" w:cs="Georgia"/>
          <w:sz w:val="20"/>
          <w:szCs w:val="20"/>
        </w:rPr>
        <w:t>5</w:t>
      </w:r>
      <w:r w:rsidRPr="00AF734B">
        <w:rPr>
          <w:rFonts w:ascii="Georgia" w:eastAsia="Georgia" w:hAnsi="Georgia" w:cs="Georgia"/>
          <w:sz w:val="20"/>
          <w:szCs w:val="20"/>
          <w:vertAlign w:val="superscript"/>
        </w:rPr>
        <w:t>th</w:t>
      </w:r>
      <w:r w:rsidRPr="00AF734B">
        <w:rPr>
          <w:rFonts w:ascii="Georgia" w:eastAsia="Georgia" w:hAnsi="Georgia" w:cs="Georgia"/>
          <w:sz w:val="20"/>
          <w:szCs w:val="20"/>
        </w:rPr>
        <w:t xml:space="preserve"> Period- @5ward108</w:t>
      </w:r>
    </w:p>
    <w:p w14:paraId="2D595D9E" w14:textId="77777777" w:rsidR="00AF734B" w:rsidRDefault="00AF734B" w:rsidP="00AF734B">
      <w:pPr>
        <w:jc w:val="center"/>
        <w:rPr>
          <w:rFonts w:ascii="Georgia" w:eastAsia="Georgia" w:hAnsi="Georgia" w:cs="Georgia"/>
          <w:sz w:val="20"/>
          <w:szCs w:val="20"/>
        </w:rPr>
      </w:pPr>
      <w:r w:rsidRPr="00AF734B">
        <w:rPr>
          <w:rFonts w:ascii="Georgia" w:eastAsia="Georgia" w:hAnsi="Georgia" w:cs="Georgia"/>
          <w:sz w:val="20"/>
          <w:szCs w:val="20"/>
        </w:rPr>
        <w:t>6</w:t>
      </w:r>
      <w:r w:rsidRPr="00AF734B">
        <w:rPr>
          <w:rFonts w:ascii="Georgia" w:eastAsia="Georgia" w:hAnsi="Georgia" w:cs="Georgia"/>
          <w:sz w:val="20"/>
          <w:szCs w:val="20"/>
          <w:vertAlign w:val="superscript"/>
        </w:rPr>
        <w:t>th</w:t>
      </w:r>
      <w:r w:rsidRPr="00AF734B">
        <w:rPr>
          <w:rFonts w:ascii="Georgia" w:eastAsia="Georgia" w:hAnsi="Georgia" w:cs="Georgia"/>
          <w:sz w:val="20"/>
          <w:szCs w:val="20"/>
        </w:rPr>
        <w:t xml:space="preserve"> Period- @6ward108</w:t>
      </w:r>
    </w:p>
    <w:p w14:paraId="1B3A18FC" w14:textId="77777777" w:rsidR="00AF734B" w:rsidRPr="00AF734B" w:rsidRDefault="00AF734B" w:rsidP="00AF734B">
      <w:pPr>
        <w:jc w:val="center"/>
        <w:rPr>
          <w:rFonts w:ascii="Georgia" w:eastAsia="Georgia" w:hAnsi="Georgia" w:cs="Georgia"/>
          <w:sz w:val="20"/>
          <w:szCs w:val="20"/>
        </w:rPr>
      </w:pPr>
    </w:p>
    <w:p w14:paraId="58693E1B" w14:textId="77777777" w:rsidR="00AF734B" w:rsidRPr="00AF734B" w:rsidRDefault="00AF734B" w:rsidP="00AF734B">
      <w:pPr>
        <w:jc w:val="center"/>
        <w:rPr>
          <w:rFonts w:ascii="Georgia" w:eastAsia="Georgia" w:hAnsi="Georgia" w:cs="Georgia"/>
          <w:sz w:val="20"/>
          <w:szCs w:val="20"/>
        </w:rPr>
      </w:pPr>
      <w:r w:rsidRPr="00AF734B">
        <w:rPr>
          <w:rFonts w:ascii="Georgia" w:eastAsia="Georgia" w:hAnsi="Georgia" w:cs="Georgia"/>
          <w:b/>
          <w:sz w:val="20"/>
          <w:szCs w:val="20"/>
        </w:rPr>
        <w:t xml:space="preserve">Tutt Middle School Phone Number: </w:t>
      </w:r>
      <w:r w:rsidRPr="00AF734B">
        <w:rPr>
          <w:rFonts w:ascii="Georgia" w:eastAsia="Georgia" w:hAnsi="Georgia" w:cs="Georgia"/>
          <w:sz w:val="20"/>
          <w:szCs w:val="20"/>
        </w:rPr>
        <w:t>706-737-7288</w:t>
      </w:r>
    </w:p>
    <w:p w14:paraId="4F10601B" w14:textId="77777777" w:rsidR="00AF734B" w:rsidRPr="00AF734B" w:rsidRDefault="00AF734B" w:rsidP="00AF734B">
      <w:pPr>
        <w:tabs>
          <w:tab w:val="center" w:pos="4680"/>
          <w:tab w:val="right" w:pos="9360"/>
        </w:tabs>
        <w:spacing w:line="259" w:lineRule="auto"/>
        <w:jc w:val="center"/>
      </w:pPr>
    </w:p>
    <w:p w14:paraId="00000004" w14:textId="77777777" w:rsidR="00331CAE" w:rsidRPr="00AF734B" w:rsidRDefault="00331CAE" w:rsidP="00AF734B">
      <w:pPr>
        <w:jc w:val="center"/>
        <w:rPr>
          <w:rFonts w:ascii="Georgia" w:eastAsia="Georgia" w:hAnsi="Georgia" w:cs="Georgia"/>
          <w:sz w:val="20"/>
          <w:szCs w:val="20"/>
        </w:rPr>
      </w:pPr>
    </w:p>
    <w:p w14:paraId="00000005" w14:textId="77777777" w:rsidR="00331CAE" w:rsidRPr="00AF734B" w:rsidRDefault="007A62C1">
      <w:pPr>
        <w:rPr>
          <w:rFonts w:ascii="Georgia" w:eastAsia="Georgia" w:hAnsi="Georgia" w:cs="Georgia"/>
          <w:sz w:val="20"/>
          <w:szCs w:val="20"/>
        </w:rPr>
      </w:pPr>
      <w:r w:rsidRPr="00AF734B">
        <w:rPr>
          <w:rFonts w:ascii="Georgia" w:eastAsia="Georgia" w:hAnsi="Georgia" w:cs="Georgia"/>
          <w:b/>
          <w:sz w:val="20"/>
          <w:szCs w:val="20"/>
        </w:rPr>
        <w:t>Course Description and Objectives</w:t>
      </w:r>
    </w:p>
    <w:p w14:paraId="00000007" w14:textId="187543A0" w:rsidR="00331CAE" w:rsidRPr="00AF734B" w:rsidRDefault="00C72080">
      <w:r w:rsidRPr="00AF734B">
        <w:t>Sixth grade (6th grade) mathematics course content regularly incorporates the 8 Mathematical Practices, the Framework for Statistical Reasoning, and the Mathematical Modeling Framework through three big ideas of content: (1) numerical reasoning, (2) patterning and algebraic reasoning, and (3) geometric and spatial reasoning. The fundamental purpose of Grade 6 mathematics is to formalize and extend the fundamental mathematics that students learned in the previous grades. Students will build upon their numerical reasoning to perform more operations with whole numbers, fractions, and decimals, explore positive and negative numbers, and part-to</w:t>
      </w:r>
      <w:r w:rsidR="00397A83" w:rsidRPr="00AF734B">
        <w:t>-</w:t>
      </w:r>
      <w:r w:rsidRPr="00AF734B">
        <w:t>whole and part-to-part relationships. Reasoning with patterns will guide their exploration of one-step equations and inequalities to represent real-world phenomena. Students will also extend their geometric and spatial reasoning to explore complex shapes and volume. The Mathematical Practices, Mathematical Modeling Framework and Framework for Statistical Reasoning apply throughout each course and, together with the content standards, prescribe that students experience mathematics as a coherent, useful, and logical subject that makes use of their ability to make sense of problem situations.</w:t>
      </w:r>
    </w:p>
    <w:p w14:paraId="780DFA05" w14:textId="77777777" w:rsidR="00C72080" w:rsidRPr="00AF734B" w:rsidRDefault="00C72080">
      <w:pPr>
        <w:rPr>
          <w:rFonts w:ascii="Georgia" w:eastAsia="Georgia" w:hAnsi="Georgia" w:cs="Georgia"/>
          <w:b/>
          <w:sz w:val="20"/>
          <w:szCs w:val="20"/>
        </w:rPr>
      </w:pPr>
    </w:p>
    <w:p w14:paraId="00000008" w14:textId="77777777" w:rsidR="00331CAE" w:rsidRPr="00AF734B" w:rsidRDefault="007A62C1">
      <w:pPr>
        <w:rPr>
          <w:rFonts w:ascii="Georgia" w:eastAsia="Georgia" w:hAnsi="Georgia" w:cs="Georgia"/>
          <w:b/>
          <w:sz w:val="20"/>
          <w:szCs w:val="20"/>
        </w:rPr>
      </w:pPr>
      <w:r w:rsidRPr="00AF734B">
        <w:rPr>
          <w:rFonts w:ascii="Georgia" w:eastAsia="Georgia" w:hAnsi="Georgia" w:cs="Georgia"/>
          <w:b/>
          <w:sz w:val="20"/>
          <w:szCs w:val="20"/>
        </w:rPr>
        <w:t>Textbook</w:t>
      </w:r>
    </w:p>
    <w:p w14:paraId="00000009" w14:textId="0CDBD911" w:rsidR="00331CAE" w:rsidRPr="00AF734B" w:rsidRDefault="00345FDD">
      <w:pPr>
        <w:rPr>
          <w:rFonts w:ascii="Georgia" w:eastAsia="Georgia" w:hAnsi="Georgia" w:cs="Georgia"/>
          <w:sz w:val="20"/>
          <w:szCs w:val="20"/>
        </w:rPr>
      </w:pPr>
      <w:r w:rsidRPr="00AF734B">
        <w:rPr>
          <w:rFonts w:ascii="Georgia" w:eastAsia="Georgia" w:hAnsi="Georgia" w:cs="Georgia"/>
          <w:sz w:val="20"/>
          <w:szCs w:val="20"/>
        </w:rPr>
        <w:t>Houghton Mifflin Harcourt- Into Math 6</w:t>
      </w:r>
      <w:r w:rsidR="00477D87" w:rsidRPr="00AF734B">
        <w:rPr>
          <w:rFonts w:ascii="Georgia" w:eastAsia="Georgia" w:hAnsi="Georgia" w:cs="Georgia"/>
          <w:sz w:val="20"/>
          <w:szCs w:val="20"/>
          <w:vertAlign w:val="superscript"/>
        </w:rPr>
        <w:t>th</w:t>
      </w:r>
      <w:r w:rsidR="00477D87" w:rsidRPr="00AF734B">
        <w:rPr>
          <w:rFonts w:ascii="Georgia" w:eastAsia="Georgia" w:hAnsi="Georgia" w:cs="Georgia"/>
          <w:sz w:val="20"/>
          <w:szCs w:val="20"/>
        </w:rPr>
        <w:t xml:space="preserve"> Grade</w:t>
      </w:r>
      <w:r w:rsidR="00FF69B4" w:rsidRPr="00AF734B">
        <w:rPr>
          <w:rFonts w:ascii="Georgia" w:eastAsia="Georgia" w:hAnsi="Georgia" w:cs="Georgia"/>
          <w:sz w:val="20"/>
          <w:szCs w:val="20"/>
        </w:rPr>
        <w:t xml:space="preserve"> (Students will leave in the classroom)</w:t>
      </w:r>
    </w:p>
    <w:p w14:paraId="7F3C5B53" w14:textId="401808C0" w:rsidR="00477D87" w:rsidRPr="00AF734B" w:rsidRDefault="00477D87">
      <w:pPr>
        <w:rPr>
          <w:rFonts w:ascii="Georgia" w:eastAsia="Georgia" w:hAnsi="Georgia" w:cs="Georgia"/>
          <w:sz w:val="20"/>
          <w:szCs w:val="20"/>
        </w:rPr>
      </w:pPr>
      <w:r w:rsidRPr="00AF734B">
        <w:rPr>
          <w:rFonts w:ascii="Georgia" w:eastAsia="Georgia" w:hAnsi="Georgia" w:cs="Georgia"/>
          <w:sz w:val="20"/>
          <w:szCs w:val="20"/>
        </w:rPr>
        <w:t>Online a</w:t>
      </w:r>
      <w:r w:rsidR="00FF69B4" w:rsidRPr="00AF734B">
        <w:rPr>
          <w:rFonts w:ascii="Georgia" w:eastAsia="Georgia" w:hAnsi="Georgia" w:cs="Georgia"/>
          <w:sz w:val="20"/>
          <w:szCs w:val="20"/>
        </w:rPr>
        <w:t xml:space="preserve">ccess via </w:t>
      </w:r>
      <w:proofErr w:type="spellStart"/>
      <w:r w:rsidR="00FF69B4" w:rsidRPr="00AF734B">
        <w:rPr>
          <w:rFonts w:ascii="Georgia" w:eastAsia="Georgia" w:hAnsi="Georgia" w:cs="Georgia"/>
          <w:sz w:val="20"/>
          <w:szCs w:val="20"/>
        </w:rPr>
        <w:t>LaunchPad</w:t>
      </w:r>
      <w:proofErr w:type="spellEnd"/>
      <w:r w:rsidRPr="00AF734B">
        <w:rPr>
          <w:rFonts w:ascii="Georgia" w:eastAsia="Georgia" w:hAnsi="Georgia" w:cs="Georgia"/>
          <w:sz w:val="20"/>
          <w:szCs w:val="20"/>
        </w:rPr>
        <w:t xml:space="preserve">- (Ed) Georgia Science </w:t>
      </w:r>
    </w:p>
    <w:p w14:paraId="0000000A" w14:textId="77777777" w:rsidR="00331CAE" w:rsidRPr="00AF734B" w:rsidRDefault="00331CAE">
      <w:pPr>
        <w:rPr>
          <w:rFonts w:ascii="Georgia" w:eastAsia="Georgia" w:hAnsi="Georgia" w:cs="Georgia"/>
          <w:b/>
          <w:sz w:val="20"/>
          <w:szCs w:val="20"/>
        </w:rPr>
      </w:pPr>
    </w:p>
    <w:p w14:paraId="0000000D" w14:textId="77777777" w:rsidR="00331CAE" w:rsidRPr="00AF734B" w:rsidRDefault="00331CAE">
      <w:pPr>
        <w:rPr>
          <w:rFonts w:ascii="Georgia" w:eastAsia="Georgia" w:hAnsi="Georgia" w:cs="Georgia"/>
          <w:b/>
          <w:sz w:val="20"/>
          <w:szCs w:val="20"/>
        </w:rPr>
      </w:pPr>
    </w:p>
    <w:p w14:paraId="0000000E" w14:textId="77777777" w:rsidR="00331CAE" w:rsidRPr="00AF734B" w:rsidRDefault="007A62C1">
      <w:pPr>
        <w:rPr>
          <w:rFonts w:ascii="Georgia" w:eastAsia="Georgia" w:hAnsi="Georgia" w:cs="Georgia"/>
          <w:b/>
          <w:sz w:val="20"/>
          <w:szCs w:val="20"/>
        </w:rPr>
      </w:pPr>
      <w:r w:rsidRPr="00AF734B">
        <w:rPr>
          <w:rFonts w:ascii="Georgia" w:eastAsia="Georgia" w:hAnsi="Georgia" w:cs="Georgia"/>
          <w:b/>
          <w:sz w:val="20"/>
          <w:szCs w:val="20"/>
        </w:rPr>
        <w:t>Unit/Concept Names</w:t>
      </w:r>
    </w:p>
    <w:p w14:paraId="0000000F" w14:textId="60AE32B6" w:rsidR="00331CAE" w:rsidRPr="00AF734B" w:rsidRDefault="00AF707A">
      <w:pPr>
        <w:rPr>
          <w:rFonts w:ascii="Georgia" w:eastAsia="Georgia" w:hAnsi="Georgia" w:cs="Georgia"/>
          <w:sz w:val="20"/>
          <w:szCs w:val="20"/>
        </w:rPr>
      </w:pPr>
      <w:r w:rsidRPr="00AF734B">
        <w:rPr>
          <w:rFonts w:ascii="Georgia" w:eastAsia="Georgia" w:hAnsi="Georgia" w:cs="Georgia"/>
          <w:sz w:val="20"/>
          <w:szCs w:val="20"/>
        </w:rPr>
        <w:t>Unit 1- Exploring Real-Life Phenomena Through Statistics</w:t>
      </w:r>
    </w:p>
    <w:p w14:paraId="3F222CC5" w14:textId="618424D3" w:rsidR="00AF707A" w:rsidRPr="00AF734B" w:rsidRDefault="00AF707A">
      <w:pPr>
        <w:rPr>
          <w:rFonts w:ascii="Georgia" w:eastAsia="Georgia" w:hAnsi="Georgia" w:cs="Georgia"/>
          <w:sz w:val="20"/>
          <w:szCs w:val="20"/>
        </w:rPr>
      </w:pPr>
      <w:r w:rsidRPr="00AF734B">
        <w:rPr>
          <w:rFonts w:ascii="Georgia" w:eastAsia="Georgia" w:hAnsi="Georgia" w:cs="Georgia"/>
          <w:sz w:val="20"/>
          <w:szCs w:val="20"/>
        </w:rPr>
        <w:t>Unit 2- Making Relevant Connections Through Number System</w:t>
      </w:r>
      <w:r w:rsidR="001820CC" w:rsidRPr="00AF734B">
        <w:rPr>
          <w:rFonts w:ascii="Georgia" w:eastAsia="Georgia" w:hAnsi="Georgia" w:cs="Georgia"/>
          <w:sz w:val="20"/>
          <w:szCs w:val="20"/>
        </w:rPr>
        <w:t xml:space="preserve"> Fluency </w:t>
      </w:r>
    </w:p>
    <w:p w14:paraId="0FB64C16" w14:textId="70F408B1" w:rsidR="001820CC" w:rsidRPr="00AF734B" w:rsidRDefault="001820CC">
      <w:pPr>
        <w:rPr>
          <w:rFonts w:ascii="Georgia" w:eastAsia="Georgia" w:hAnsi="Georgia" w:cs="Georgia"/>
          <w:sz w:val="20"/>
          <w:szCs w:val="20"/>
        </w:rPr>
      </w:pPr>
      <w:r w:rsidRPr="00AF734B">
        <w:rPr>
          <w:rFonts w:ascii="Georgia" w:eastAsia="Georgia" w:hAnsi="Georgia" w:cs="Georgia"/>
          <w:sz w:val="20"/>
          <w:szCs w:val="20"/>
        </w:rPr>
        <w:t xml:space="preserve">Unit 3- Investigating Rate, Ratio, </w:t>
      </w:r>
      <w:r w:rsidR="007B5A50" w:rsidRPr="00AF734B">
        <w:rPr>
          <w:rFonts w:ascii="Georgia" w:eastAsia="Georgia" w:hAnsi="Georgia" w:cs="Georgia"/>
          <w:sz w:val="20"/>
          <w:szCs w:val="20"/>
        </w:rPr>
        <w:t xml:space="preserve">&amp; Proportional Reasoning </w:t>
      </w:r>
    </w:p>
    <w:p w14:paraId="255879D7" w14:textId="4340CBB7" w:rsidR="007B5A50" w:rsidRPr="00AF734B" w:rsidRDefault="007B5A50">
      <w:pPr>
        <w:rPr>
          <w:rFonts w:ascii="Georgia" w:eastAsia="Georgia" w:hAnsi="Georgia" w:cs="Georgia"/>
          <w:sz w:val="20"/>
          <w:szCs w:val="20"/>
        </w:rPr>
      </w:pPr>
      <w:r w:rsidRPr="00AF734B">
        <w:rPr>
          <w:rFonts w:ascii="Georgia" w:eastAsia="Georgia" w:hAnsi="Georgia" w:cs="Georgia"/>
          <w:sz w:val="20"/>
          <w:szCs w:val="20"/>
        </w:rPr>
        <w:t xml:space="preserve">Unit 4- Building Conceptual </w:t>
      </w:r>
      <w:r w:rsidR="00BE1795" w:rsidRPr="00AF734B">
        <w:rPr>
          <w:rFonts w:ascii="Georgia" w:eastAsia="Georgia" w:hAnsi="Georgia" w:cs="Georgia"/>
          <w:sz w:val="20"/>
          <w:szCs w:val="20"/>
        </w:rPr>
        <w:t xml:space="preserve">Understanding of Expressions </w:t>
      </w:r>
    </w:p>
    <w:p w14:paraId="0DA5F7E7" w14:textId="245642D6" w:rsidR="00BE1795" w:rsidRPr="00AF734B" w:rsidRDefault="00BE1795">
      <w:pPr>
        <w:rPr>
          <w:rFonts w:ascii="Georgia" w:eastAsia="Georgia" w:hAnsi="Georgia" w:cs="Georgia"/>
          <w:sz w:val="20"/>
          <w:szCs w:val="20"/>
        </w:rPr>
      </w:pPr>
      <w:r w:rsidRPr="00AF734B">
        <w:rPr>
          <w:rFonts w:ascii="Georgia" w:eastAsia="Georgia" w:hAnsi="Georgia" w:cs="Georgia"/>
          <w:sz w:val="20"/>
          <w:szCs w:val="20"/>
        </w:rPr>
        <w:t>Unit 5- Exploring Real-Life Phenom</w:t>
      </w:r>
      <w:r w:rsidR="00892BF1" w:rsidRPr="00AF734B">
        <w:rPr>
          <w:rFonts w:ascii="Georgia" w:eastAsia="Georgia" w:hAnsi="Georgia" w:cs="Georgia"/>
          <w:sz w:val="20"/>
          <w:szCs w:val="20"/>
        </w:rPr>
        <w:t>ena Through One-Step Equations and Inequalities</w:t>
      </w:r>
    </w:p>
    <w:p w14:paraId="12444DC7" w14:textId="2BB046CF" w:rsidR="001B0981" w:rsidRPr="00AF734B" w:rsidRDefault="001B0981">
      <w:pPr>
        <w:rPr>
          <w:rFonts w:ascii="Georgia" w:eastAsia="Georgia" w:hAnsi="Georgia" w:cs="Georgia"/>
          <w:sz w:val="20"/>
          <w:szCs w:val="20"/>
        </w:rPr>
      </w:pPr>
      <w:r w:rsidRPr="00AF734B">
        <w:rPr>
          <w:rFonts w:ascii="Georgia" w:eastAsia="Georgia" w:hAnsi="Georgia" w:cs="Georgia"/>
          <w:sz w:val="20"/>
          <w:szCs w:val="20"/>
        </w:rPr>
        <w:t xml:space="preserve">Unit 6- Exploring Area &amp; Volume </w:t>
      </w:r>
    </w:p>
    <w:p w14:paraId="3C287481" w14:textId="6B41E659" w:rsidR="00C1655F" w:rsidRPr="00AF734B" w:rsidRDefault="00C1655F">
      <w:pPr>
        <w:rPr>
          <w:rFonts w:ascii="Georgia" w:eastAsia="Georgia" w:hAnsi="Georgia" w:cs="Georgia"/>
          <w:sz w:val="20"/>
          <w:szCs w:val="20"/>
        </w:rPr>
      </w:pPr>
      <w:r w:rsidRPr="00AF734B">
        <w:rPr>
          <w:rFonts w:ascii="Georgia" w:eastAsia="Georgia" w:hAnsi="Georgia" w:cs="Georgia"/>
          <w:sz w:val="20"/>
          <w:szCs w:val="20"/>
        </w:rPr>
        <w:t xml:space="preserve">Unit 7- Rational Explorations: Numbers and Their Opposites </w:t>
      </w:r>
    </w:p>
    <w:p w14:paraId="4F9B6036" w14:textId="41C7C990" w:rsidR="00C1655F" w:rsidRPr="00AF734B" w:rsidRDefault="00F855A6">
      <w:pPr>
        <w:rPr>
          <w:rFonts w:ascii="Georgia" w:eastAsia="Georgia" w:hAnsi="Georgia" w:cs="Georgia"/>
          <w:sz w:val="20"/>
          <w:szCs w:val="20"/>
        </w:rPr>
      </w:pPr>
      <w:r w:rsidRPr="00AF734B">
        <w:rPr>
          <w:rFonts w:ascii="Georgia" w:eastAsia="Georgia" w:hAnsi="Georgia" w:cs="Georgia"/>
          <w:sz w:val="20"/>
          <w:szCs w:val="20"/>
        </w:rPr>
        <w:lastRenderedPageBreak/>
        <w:t xml:space="preserve">Unit 8- Graphing Rational Numbers </w:t>
      </w:r>
    </w:p>
    <w:p w14:paraId="00000010" w14:textId="77777777" w:rsidR="00331CAE" w:rsidRPr="00AF734B" w:rsidRDefault="00331CAE">
      <w:pPr>
        <w:rPr>
          <w:rFonts w:ascii="Georgia" w:eastAsia="Georgia" w:hAnsi="Georgia" w:cs="Georgia"/>
          <w:b/>
          <w:sz w:val="20"/>
          <w:szCs w:val="20"/>
        </w:rPr>
      </w:pPr>
    </w:p>
    <w:p w14:paraId="00000011" w14:textId="148944A6" w:rsidR="00331CAE" w:rsidRPr="00AF734B" w:rsidRDefault="007A62C1" w:rsidP="09AE73F7">
      <w:pPr>
        <w:rPr>
          <w:rFonts w:ascii="Georgia" w:eastAsia="Georgia" w:hAnsi="Georgia" w:cs="Georgia"/>
          <w:b/>
          <w:bCs/>
          <w:sz w:val="20"/>
          <w:szCs w:val="20"/>
        </w:rPr>
      </w:pPr>
      <w:bookmarkStart w:id="0" w:name="_30j0zll"/>
      <w:bookmarkEnd w:id="0"/>
      <w:r w:rsidRPr="00AF734B">
        <w:rPr>
          <w:rFonts w:ascii="Georgia" w:eastAsia="Georgia" w:hAnsi="Georgia" w:cs="Georgia"/>
          <w:b/>
          <w:bCs/>
          <w:sz w:val="20"/>
          <w:szCs w:val="20"/>
        </w:rPr>
        <w:t>Richmond County Board of Education Grading Policy</w:t>
      </w:r>
    </w:p>
    <w:p w14:paraId="00000012" w14:textId="784BEB0B" w:rsidR="00331CAE" w:rsidRPr="00AF734B" w:rsidRDefault="007A62C1" w:rsidP="003D36A0">
      <w:pPr>
        <w:pStyle w:val="NormalWeb"/>
        <w:numPr>
          <w:ilvl w:val="0"/>
          <w:numId w:val="7"/>
        </w:numPr>
        <w:spacing w:before="0" w:beforeAutospacing="0" w:after="0" w:afterAutospacing="0"/>
        <w:textAlignment w:val="baseline"/>
        <w:rPr>
          <w:rFonts w:ascii="Georgia" w:hAnsi="Georgia" w:cs="Arial"/>
          <w:sz w:val="20"/>
          <w:szCs w:val="20"/>
        </w:rPr>
      </w:pPr>
      <w:r w:rsidRPr="00AF734B">
        <w:rPr>
          <w:rFonts w:ascii="Georgia" w:eastAsia="Georgia" w:hAnsi="Georgia" w:cs="Georgia"/>
          <w:sz w:val="20"/>
          <w:szCs w:val="20"/>
        </w:rPr>
        <w:t>Minor Grades 60% (</w:t>
      </w:r>
      <w:r w:rsidR="000C7D16" w:rsidRPr="00AF734B">
        <w:rPr>
          <w:rFonts w:ascii="Georgia" w:hAnsi="Georgia" w:cs="Arial"/>
          <w:sz w:val="20"/>
          <w:szCs w:val="20"/>
          <w:shd w:val="clear" w:color="auto" w:fill="FFFFFF"/>
        </w:rPr>
        <w:t>quizzes, labs, and other graded assignments to assess certain standards in a unit of study.</w:t>
      </w:r>
      <w:r w:rsidRPr="00AF734B">
        <w:rPr>
          <w:rFonts w:ascii="Georgia" w:eastAsia="Georgia" w:hAnsi="Georgia" w:cs="Georgia"/>
          <w:sz w:val="20"/>
          <w:szCs w:val="20"/>
        </w:rPr>
        <w:t xml:space="preserve">) </w:t>
      </w:r>
    </w:p>
    <w:p w14:paraId="485E438E" w14:textId="0F23D16A" w:rsidR="62BB15C5" w:rsidRPr="00AF734B" w:rsidRDefault="62BB15C5" w:rsidP="09AE73F7">
      <w:pPr>
        <w:pStyle w:val="ListParagraph"/>
        <w:numPr>
          <w:ilvl w:val="1"/>
          <w:numId w:val="2"/>
        </w:numPr>
        <w:rPr>
          <w:rFonts w:ascii="Georgia" w:eastAsia="Georgia" w:hAnsi="Georgia" w:cs="Georgia"/>
          <w:sz w:val="20"/>
          <w:szCs w:val="20"/>
        </w:rPr>
      </w:pPr>
      <w:r w:rsidRPr="00AF734B">
        <w:rPr>
          <w:rFonts w:ascii="Georgia" w:eastAsia="Georgia" w:hAnsi="Georgia" w:cs="Georgia"/>
          <w:b/>
          <w:bCs/>
          <w:sz w:val="20"/>
          <w:szCs w:val="20"/>
        </w:rPr>
        <w:t>Minimum number</w:t>
      </w:r>
      <w:r w:rsidRPr="00AF734B">
        <w:rPr>
          <w:rFonts w:ascii="Georgia" w:eastAsia="Georgia" w:hAnsi="Georgia" w:cs="Georgia"/>
          <w:sz w:val="20"/>
          <w:szCs w:val="20"/>
        </w:rPr>
        <w:t xml:space="preserve"> of minor grades per 6-week progress report period = </w:t>
      </w:r>
      <w:r w:rsidRPr="00AF734B">
        <w:rPr>
          <w:rFonts w:ascii="Georgia" w:eastAsia="Georgia" w:hAnsi="Georgia" w:cs="Georgia"/>
          <w:b/>
          <w:bCs/>
          <w:sz w:val="20"/>
          <w:szCs w:val="20"/>
        </w:rPr>
        <w:t>5</w:t>
      </w:r>
    </w:p>
    <w:p w14:paraId="6723B049" w14:textId="77777777" w:rsidR="000765BC" w:rsidRPr="00AF734B" w:rsidRDefault="000765BC" w:rsidP="000765BC">
      <w:pPr>
        <w:pStyle w:val="ListParagraph"/>
        <w:ind w:left="1440"/>
        <w:rPr>
          <w:rFonts w:ascii="Georgia" w:eastAsia="Georgia" w:hAnsi="Georgia" w:cs="Georgia"/>
          <w:sz w:val="20"/>
          <w:szCs w:val="20"/>
        </w:rPr>
      </w:pPr>
    </w:p>
    <w:p w14:paraId="00000013" w14:textId="44438456" w:rsidR="00331CAE" w:rsidRPr="00AF734B" w:rsidRDefault="007A62C1" w:rsidP="09AE73F7">
      <w:pPr>
        <w:pStyle w:val="ListParagraph"/>
        <w:numPr>
          <w:ilvl w:val="0"/>
          <w:numId w:val="1"/>
        </w:numPr>
        <w:rPr>
          <w:rFonts w:ascii="Georgia" w:eastAsia="Georgia" w:hAnsi="Georgia" w:cs="Georgia"/>
          <w:sz w:val="20"/>
          <w:szCs w:val="20"/>
        </w:rPr>
      </w:pPr>
      <w:r w:rsidRPr="00AF734B">
        <w:rPr>
          <w:rFonts w:ascii="Georgia" w:eastAsia="Georgia" w:hAnsi="Georgia" w:cs="Georgia"/>
          <w:sz w:val="20"/>
          <w:szCs w:val="20"/>
        </w:rPr>
        <w:t>Major Grades 40% (</w:t>
      </w:r>
      <w:r w:rsidR="000765BC" w:rsidRPr="00AF734B">
        <w:rPr>
          <w:rFonts w:ascii="Georgia" w:hAnsi="Georgia"/>
          <w:sz w:val="20"/>
          <w:szCs w:val="20"/>
          <w:shd w:val="clear" w:color="auto" w:fill="FFFFFF"/>
        </w:rPr>
        <w:t>unit tests, essays, research papers, project-based assignments, and other culminating assessments to measure mastery of standards that comprise a unit of study.</w:t>
      </w:r>
      <w:r w:rsidRPr="00AF734B">
        <w:rPr>
          <w:rFonts w:ascii="Georgia" w:eastAsia="Georgia" w:hAnsi="Georgia" w:cs="Georgia"/>
          <w:sz w:val="20"/>
          <w:szCs w:val="20"/>
        </w:rPr>
        <w:t>)</w:t>
      </w:r>
    </w:p>
    <w:p w14:paraId="3EA1E897" w14:textId="2F357532" w:rsidR="028E0694" w:rsidRPr="00AF734B" w:rsidRDefault="028E0694" w:rsidP="09AE73F7">
      <w:pPr>
        <w:pStyle w:val="ListParagraph"/>
        <w:numPr>
          <w:ilvl w:val="1"/>
          <w:numId w:val="1"/>
        </w:numPr>
        <w:rPr>
          <w:rFonts w:ascii="Georgia" w:eastAsia="Georgia" w:hAnsi="Georgia" w:cs="Georgia"/>
          <w:sz w:val="20"/>
          <w:szCs w:val="20"/>
        </w:rPr>
      </w:pPr>
      <w:r w:rsidRPr="00AF734B">
        <w:rPr>
          <w:rFonts w:ascii="Georgia" w:eastAsia="Georgia" w:hAnsi="Georgia" w:cs="Georgia"/>
          <w:b/>
          <w:bCs/>
          <w:sz w:val="20"/>
          <w:szCs w:val="20"/>
        </w:rPr>
        <w:t>Minimum number</w:t>
      </w:r>
      <w:r w:rsidRPr="00AF734B">
        <w:rPr>
          <w:rFonts w:ascii="Georgia" w:eastAsia="Georgia" w:hAnsi="Georgia" w:cs="Georgia"/>
          <w:sz w:val="20"/>
          <w:szCs w:val="20"/>
        </w:rPr>
        <w:t xml:space="preserve"> of major grades per 6-week progress report period = </w:t>
      </w:r>
      <w:r w:rsidRPr="00AF734B">
        <w:rPr>
          <w:rFonts w:ascii="Georgia" w:eastAsia="Georgia" w:hAnsi="Georgia" w:cs="Georgia"/>
          <w:b/>
          <w:bCs/>
          <w:sz w:val="20"/>
          <w:szCs w:val="20"/>
        </w:rPr>
        <w:t>2</w:t>
      </w:r>
    </w:p>
    <w:p w14:paraId="609323B2" w14:textId="4E43061C" w:rsidR="09AE73F7" w:rsidRPr="00AF734B" w:rsidRDefault="09AE73F7" w:rsidP="09AE73F7">
      <w:pPr>
        <w:rPr>
          <w:rFonts w:ascii="Georgia" w:eastAsia="Georgia" w:hAnsi="Georgia" w:cs="Georgia"/>
          <w:b/>
          <w:bCs/>
          <w:sz w:val="20"/>
          <w:szCs w:val="20"/>
        </w:rPr>
      </w:pPr>
    </w:p>
    <w:p w14:paraId="5FF4AFEE" w14:textId="338A537E" w:rsidR="028E0694" w:rsidRPr="00AF734B" w:rsidRDefault="028E0694" w:rsidP="09AE73F7">
      <w:pPr>
        <w:rPr>
          <w:rFonts w:ascii="Georgia" w:eastAsia="Georgia" w:hAnsi="Georgia" w:cs="Georgia"/>
          <w:sz w:val="20"/>
          <w:szCs w:val="20"/>
        </w:rPr>
      </w:pPr>
      <w:r w:rsidRPr="00AF734B">
        <w:rPr>
          <w:rFonts w:ascii="Georgia" w:eastAsia="Georgia" w:hAnsi="Georgia" w:cs="Georgia"/>
          <w:b/>
          <w:bCs/>
          <w:sz w:val="20"/>
          <w:szCs w:val="20"/>
        </w:rPr>
        <w:t>Academic Grading Scale</w:t>
      </w:r>
    </w:p>
    <w:p w14:paraId="00000014" w14:textId="5C279B22" w:rsidR="00331CAE" w:rsidRPr="00AF734B" w:rsidRDefault="007A62C1">
      <w:pPr>
        <w:ind w:left="360"/>
        <w:rPr>
          <w:rFonts w:ascii="Georgia" w:eastAsia="Georgia" w:hAnsi="Georgia" w:cs="Georgia"/>
          <w:sz w:val="20"/>
          <w:szCs w:val="20"/>
        </w:rPr>
      </w:pPr>
      <w:r w:rsidRPr="00AF734B">
        <w:rPr>
          <w:rFonts w:ascii="Georgia" w:eastAsia="Georgia" w:hAnsi="Georgia" w:cs="Georgia"/>
          <w:sz w:val="20"/>
          <w:szCs w:val="20"/>
        </w:rPr>
        <w:t xml:space="preserve">                              A (</w:t>
      </w:r>
      <w:r w:rsidR="7A4BD72B" w:rsidRPr="00AF734B">
        <w:rPr>
          <w:rFonts w:ascii="Georgia" w:eastAsia="Georgia" w:hAnsi="Georgia" w:cs="Georgia"/>
          <w:sz w:val="20"/>
          <w:szCs w:val="20"/>
        </w:rPr>
        <w:t>90-100</w:t>
      </w:r>
      <w:r w:rsidRPr="00AF734B">
        <w:rPr>
          <w:rFonts w:ascii="Georgia" w:eastAsia="Georgia" w:hAnsi="Georgia" w:cs="Georgia"/>
          <w:sz w:val="20"/>
          <w:szCs w:val="20"/>
        </w:rPr>
        <w:t>)        B (8</w:t>
      </w:r>
      <w:r w:rsidR="1F1ACC84" w:rsidRPr="00AF734B">
        <w:rPr>
          <w:rFonts w:ascii="Georgia" w:eastAsia="Georgia" w:hAnsi="Georgia" w:cs="Georgia"/>
          <w:sz w:val="20"/>
          <w:szCs w:val="20"/>
        </w:rPr>
        <w:t>0-89</w:t>
      </w:r>
      <w:r w:rsidRPr="00AF734B">
        <w:rPr>
          <w:rFonts w:ascii="Georgia" w:eastAsia="Georgia" w:hAnsi="Georgia" w:cs="Georgia"/>
          <w:sz w:val="20"/>
          <w:szCs w:val="20"/>
        </w:rPr>
        <w:t>)         C (7</w:t>
      </w:r>
      <w:r w:rsidR="10801DC2" w:rsidRPr="00AF734B">
        <w:rPr>
          <w:rFonts w:ascii="Georgia" w:eastAsia="Georgia" w:hAnsi="Georgia" w:cs="Georgia"/>
          <w:sz w:val="20"/>
          <w:szCs w:val="20"/>
        </w:rPr>
        <w:t>5-79</w:t>
      </w:r>
      <w:r w:rsidRPr="00AF734B">
        <w:rPr>
          <w:rFonts w:ascii="Georgia" w:eastAsia="Georgia" w:hAnsi="Georgia" w:cs="Georgia"/>
          <w:sz w:val="20"/>
          <w:szCs w:val="20"/>
        </w:rPr>
        <w:t>)        D (7</w:t>
      </w:r>
      <w:r w:rsidR="392B9E3C" w:rsidRPr="00AF734B">
        <w:rPr>
          <w:rFonts w:ascii="Georgia" w:eastAsia="Georgia" w:hAnsi="Georgia" w:cs="Georgia"/>
          <w:sz w:val="20"/>
          <w:szCs w:val="20"/>
        </w:rPr>
        <w:t>0-74</w:t>
      </w:r>
      <w:r w:rsidRPr="00AF734B">
        <w:rPr>
          <w:rFonts w:ascii="Georgia" w:eastAsia="Georgia" w:hAnsi="Georgia" w:cs="Georgia"/>
          <w:sz w:val="20"/>
          <w:szCs w:val="20"/>
        </w:rPr>
        <w:t>)        F (</w:t>
      </w:r>
      <w:r w:rsidR="59EB1297" w:rsidRPr="00AF734B">
        <w:rPr>
          <w:rFonts w:ascii="Georgia" w:eastAsia="Georgia" w:hAnsi="Georgia" w:cs="Georgia"/>
          <w:sz w:val="20"/>
          <w:szCs w:val="20"/>
        </w:rPr>
        <w:t>below 70</w:t>
      </w:r>
      <w:r w:rsidRPr="00AF734B">
        <w:rPr>
          <w:rFonts w:ascii="Georgia" w:eastAsia="Georgia" w:hAnsi="Georgia" w:cs="Georgia"/>
          <w:sz w:val="20"/>
          <w:szCs w:val="20"/>
        </w:rPr>
        <w:t xml:space="preserve">)     </w:t>
      </w:r>
    </w:p>
    <w:p w14:paraId="00000015" w14:textId="7E983FAE" w:rsidR="00331CAE" w:rsidRPr="00AF734B" w:rsidRDefault="007A62C1" w:rsidP="09AE73F7">
      <w:pPr>
        <w:pStyle w:val="ListParagraph"/>
        <w:numPr>
          <w:ilvl w:val="0"/>
          <w:numId w:val="3"/>
        </w:numPr>
        <w:rPr>
          <w:rFonts w:ascii="Georgia" w:eastAsia="Georgia" w:hAnsi="Georgia" w:cs="Georgia"/>
          <w:sz w:val="20"/>
          <w:szCs w:val="20"/>
        </w:rPr>
      </w:pPr>
      <w:r w:rsidRPr="00AF734B">
        <w:rPr>
          <w:rFonts w:ascii="Georgia" w:eastAsia="Georgia" w:hAnsi="Georgia" w:cs="Georgia"/>
          <w:sz w:val="20"/>
          <w:szCs w:val="20"/>
        </w:rPr>
        <w:t>Parents are encouraged to monitor their child’s grades using the district Infinite Campus Parent Portal.</w:t>
      </w:r>
    </w:p>
    <w:p w14:paraId="00000016" w14:textId="3AD4F56D" w:rsidR="00331CAE" w:rsidRPr="00AF734B" w:rsidRDefault="007A62C1" w:rsidP="09AE73F7">
      <w:pPr>
        <w:pStyle w:val="ListParagraph"/>
        <w:numPr>
          <w:ilvl w:val="0"/>
          <w:numId w:val="4"/>
        </w:numPr>
        <w:rPr>
          <w:rFonts w:ascii="Georgia" w:eastAsia="Georgia" w:hAnsi="Georgia" w:cs="Georgia"/>
          <w:sz w:val="20"/>
          <w:szCs w:val="20"/>
        </w:rPr>
      </w:pPr>
      <w:r w:rsidRPr="00AF734B">
        <w:rPr>
          <w:rFonts w:ascii="Georgia" w:eastAsia="Georgia" w:hAnsi="Georgia" w:cs="Georgia"/>
          <w:sz w:val="20"/>
          <w:szCs w:val="20"/>
        </w:rPr>
        <w:t>Please contact the front office at 706-737-7288 for information to gain access to Infinite Campus.</w:t>
      </w:r>
    </w:p>
    <w:p w14:paraId="00000017" w14:textId="77777777" w:rsidR="00331CAE" w:rsidRPr="00AF734B" w:rsidRDefault="00331CAE">
      <w:pPr>
        <w:rPr>
          <w:rFonts w:ascii="Georgia" w:eastAsia="Georgia" w:hAnsi="Georgia" w:cs="Georgia"/>
          <w:sz w:val="20"/>
          <w:szCs w:val="20"/>
        </w:rPr>
      </w:pPr>
    </w:p>
    <w:p w14:paraId="00000018" w14:textId="77777777" w:rsidR="00331CAE" w:rsidRPr="00AF734B" w:rsidRDefault="007A62C1">
      <w:pPr>
        <w:rPr>
          <w:rFonts w:ascii="Georgia" w:eastAsia="Georgia" w:hAnsi="Georgia" w:cs="Georgia"/>
          <w:sz w:val="20"/>
          <w:szCs w:val="20"/>
        </w:rPr>
      </w:pPr>
      <w:r w:rsidRPr="00AF734B">
        <w:rPr>
          <w:rFonts w:ascii="Georgia" w:eastAsia="Georgia" w:hAnsi="Georgia" w:cs="Georgia"/>
          <w:b/>
          <w:sz w:val="20"/>
          <w:szCs w:val="20"/>
        </w:rPr>
        <w:t>Academic Dishonesty</w:t>
      </w:r>
      <w:r w:rsidRPr="00AF734B">
        <w:rPr>
          <w:rFonts w:ascii="Georgia" w:eastAsia="Georgia" w:hAnsi="Georgia" w:cs="Georgia"/>
          <w:sz w:val="20"/>
          <w:szCs w:val="20"/>
        </w:rPr>
        <w:t xml:space="preserve"> </w:t>
      </w:r>
    </w:p>
    <w:p w14:paraId="00000019" w14:textId="133111DA" w:rsidR="00331CAE" w:rsidRPr="00AF734B" w:rsidRDefault="5FFBA078">
      <w:pPr>
        <w:rPr>
          <w:rFonts w:ascii="Georgia" w:eastAsia="Georgia" w:hAnsi="Georgia" w:cs="Georgia"/>
          <w:sz w:val="20"/>
          <w:szCs w:val="20"/>
        </w:rPr>
      </w:pPr>
      <w:r w:rsidRPr="00AF734B">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000001A" w14:textId="77777777" w:rsidR="00331CAE" w:rsidRPr="00AF734B" w:rsidRDefault="00331CAE">
      <w:pPr>
        <w:rPr>
          <w:rFonts w:ascii="Georgia" w:eastAsia="Georgia" w:hAnsi="Georgia" w:cs="Georgia"/>
          <w:sz w:val="20"/>
          <w:szCs w:val="20"/>
        </w:rPr>
      </w:pPr>
    </w:p>
    <w:p w14:paraId="0000001B" w14:textId="77777777" w:rsidR="00331CAE" w:rsidRPr="00AF734B" w:rsidRDefault="007A62C1">
      <w:pPr>
        <w:rPr>
          <w:rFonts w:ascii="Georgia" w:eastAsia="Georgia" w:hAnsi="Georgia" w:cs="Georgia"/>
          <w:b/>
          <w:sz w:val="20"/>
          <w:szCs w:val="20"/>
        </w:rPr>
      </w:pPr>
      <w:r w:rsidRPr="00AF734B">
        <w:rPr>
          <w:rFonts w:ascii="Georgia" w:eastAsia="Georgia" w:hAnsi="Georgia" w:cs="Georgia"/>
          <w:b/>
          <w:sz w:val="20"/>
          <w:szCs w:val="20"/>
        </w:rPr>
        <w:t>Late Work</w:t>
      </w:r>
    </w:p>
    <w:p w14:paraId="04CCFF67" w14:textId="7953EE00" w:rsidR="00CB3769" w:rsidRPr="00AF734B" w:rsidRDefault="00CB3769" w:rsidP="00CB3769">
      <w:pPr>
        <w:rPr>
          <w:rFonts w:ascii="Georgia" w:hAnsi="Georgia"/>
          <w:sz w:val="20"/>
          <w:szCs w:val="20"/>
        </w:rPr>
      </w:pPr>
      <w:r w:rsidRPr="00AF734B">
        <w:rPr>
          <w:rFonts w:ascii="Georgia" w:hAnsi="Georgia"/>
          <w:sz w:val="20"/>
          <w:szCs w:val="20"/>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 work, the teacher must make a notation in the Infinite Campus comment section of the gradebook to reflect the reduction for late work. Students and parents should refer to the teacher’s course syllabus for specific late work procedures.</w:t>
      </w:r>
    </w:p>
    <w:p w14:paraId="0000001D" w14:textId="77777777" w:rsidR="00331CAE" w:rsidRPr="00AF734B" w:rsidRDefault="00331CAE">
      <w:pPr>
        <w:rPr>
          <w:rFonts w:ascii="Georgia" w:eastAsia="Georgia" w:hAnsi="Georgia" w:cs="Georgia"/>
          <w:sz w:val="20"/>
          <w:szCs w:val="20"/>
        </w:rPr>
      </w:pPr>
    </w:p>
    <w:p w14:paraId="0000001E" w14:textId="77777777" w:rsidR="00331CAE" w:rsidRPr="00AF734B" w:rsidRDefault="007A62C1">
      <w:pPr>
        <w:rPr>
          <w:rFonts w:ascii="Georgia" w:eastAsia="Georgia" w:hAnsi="Georgia" w:cs="Georgia"/>
          <w:sz w:val="20"/>
          <w:szCs w:val="20"/>
        </w:rPr>
      </w:pPr>
      <w:r w:rsidRPr="00AF734B">
        <w:rPr>
          <w:rFonts w:ascii="Georgia" w:eastAsia="Georgia" w:hAnsi="Georgia" w:cs="Georgia"/>
          <w:b/>
          <w:sz w:val="20"/>
          <w:szCs w:val="20"/>
        </w:rPr>
        <w:t>Make-up Work</w:t>
      </w:r>
    </w:p>
    <w:p w14:paraId="0000001F" w14:textId="1E30F261" w:rsidR="00331CAE" w:rsidRPr="00AF734B" w:rsidRDefault="5FFBA078">
      <w:pPr>
        <w:rPr>
          <w:rFonts w:ascii="Georgia" w:eastAsia="Georgia" w:hAnsi="Georgia" w:cs="Georgia"/>
          <w:sz w:val="20"/>
          <w:szCs w:val="20"/>
        </w:rPr>
      </w:pPr>
      <w:r w:rsidRPr="00AF734B">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3" w14:textId="77777777" w:rsidR="00331CAE" w:rsidRPr="00AF734B" w:rsidRDefault="00331CAE">
      <w:pPr>
        <w:rPr>
          <w:rFonts w:ascii="Georgia" w:eastAsia="Georgia" w:hAnsi="Georgia" w:cs="Georgia"/>
          <w:sz w:val="20"/>
          <w:szCs w:val="20"/>
        </w:rPr>
      </w:pPr>
    </w:p>
    <w:p w14:paraId="00000024" w14:textId="77777777" w:rsidR="00331CAE" w:rsidRPr="00AF734B" w:rsidRDefault="007A62C1">
      <w:pPr>
        <w:rPr>
          <w:rFonts w:ascii="Georgia" w:eastAsia="Georgia" w:hAnsi="Georgia" w:cs="Georgia"/>
          <w:b/>
          <w:sz w:val="20"/>
          <w:szCs w:val="20"/>
        </w:rPr>
      </w:pPr>
      <w:r w:rsidRPr="00AF734B">
        <w:rPr>
          <w:rFonts w:ascii="Georgia" w:eastAsia="Georgia" w:hAnsi="Georgia" w:cs="Georgia"/>
          <w:b/>
          <w:sz w:val="20"/>
          <w:szCs w:val="20"/>
        </w:rPr>
        <w:t>Relearn &amp; Reassess (R&amp;R Procedures)</w:t>
      </w:r>
    </w:p>
    <w:p w14:paraId="02077FBB" w14:textId="77777777" w:rsidR="00CB3769" w:rsidRPr="00AF734B" w:rsidRDefault="00CB3769" w:rsidP="00CB3769">
      <w:pPr>
        <w:rPr>
          <w:rFonts w:ascii="Georgia" w:hAnsi="Georgia"/>
          <w:sz w:val="20"/>
          <w:szCs w:val="20"/>
        </w:rPr>
      </w:pPr>
      <w:r w:rsidRPr="00AF734B">
        <w:rPr>
          <w:rFonts w:ascii="Georgia" w:hAnsi="Georgia"/>
          <w:sz w:val="20"/>
          <w:szCs w:val="20"/>
        </w:rPr>
        <w:t xml:space="preserve">For grades 4-12, after any major assessment, students should have the opportunity to submit a relearning plan for parent and teacher approval. Upon satisfactory completion of the plan, as determined by the </w:t>
      </w:r>
      <w:r w:rsidRPr="00AF734B">
        <w:rPr>
          <w:rFonts w:ascii="Georgia" w:hAnsi="Georgia"/>
          <w:sz w:val="20"/>
          <w:szCs w:val="20"/>
        </w:rPr>
        <w:lastRenderedPageBreak/>
        <w:t xml:space="preserve">teacher, students should be given a minimum of one opportunity to be reassessed. Students scoring below 70 on a major assessment should be expected to complete a relearning plan unless exempted with parent approval. </w:t>
      </w:r>
    </w:p>
    <w:p w14:paraId="74BBD789" w14:textId="77777777" w:rsidR="00CB3769" w:rsidRPr="00AF734B" w:rsidRDefault="00CB3769" w:rsidP="00CB3769"/>
    <w:p w14:paraId="6548A239" w14:textId="77777777" w:rsidR="00CB3769" w:rsidRPr="00AF734B" w:rsidRDefault="00CB3769" w:rsidP="00CB3769">
      <w:pPr>
        <w:rPr>
          <w:rFonts w:ascii="Georgia" w:hAnsi="Georgia"/>
          <w:b/>
          <w:sz w:val="20"/>
          <w:szCs w:val="20"/>
        </w:rPr>
      </w:pPr>
      <w:r w:rsidRPr="00AF734B">
        <w:rPr>
          <w:rFonts w:ascii="Georgia" w:hAnsi="Georgia"/>
          <w:b/>
          <w:sz w:val="20"/>
          <w:szCs w:val="20"/>
        </w:rPr>
        <w:t>AI Guidance</w:t>
      </w:r>
    </w:p>
    <w:p w14:paraId="2E84546D" w14:textId="77777777" w:rsidR="00CB3769" w:rsidRPr="00AF734B" w:rsidRDefault="00CB3769" w:rsidP="00CB3769">
      <w:pPr>
        <w:rPr>
          <w:rFonts w:ascii="Georgia" w:hAnsi="Georgia"/>
          <w:sz w:val="20"/>
          <w:szCs w:val="20"/>
        </w:rPr>
      </w:pPr>
      <w:r w:rsidRPr="00AF734B">
        <w:rPr>
          <w:rFonts w:ascii="Georgia" w:hAnsi="Georgia"/>
          <w:sz w:val="20"/>
          <w:szCs w:val="20"/>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w:t>
      </w:r>
    </w:p>
    <w:p w14:paraId="00000026" w14:textId="77777777" w:rsidR="00331CAE" w:rsidRPr="00AF734B" w:rsidRDefault="00331CAE">
      <w:pPr>
        <w:rPr>
          <w:rFonts w:ascii="Georgia" w:eastAsia="Georgia" w:hAnsi="Georgia" w:cs="Georgia"/>
          <w:sz w:val="20"/>
          <w:szCs w:val="20"/>
        </w:rPr>
      </w:pPr>
    </w:p>
    <w:p w14:paraId="00000027" w14:textId="77777777" w:rsidR="00331CAE" w:rsidRPr="00AF734B" w:rsidRDefault="007A62C1">
      <w:pPr>
        <w:rPr>
          <w:rFonts w:ascii="Georgia" w:eastAsia="Georgia" w:hAnsi="Georgia" w:cs="Georgia"/>
          <w:sz w:val="20"/>
          <w:szCs w:val="20"/>
        </w:rPr>
      </w:pPr>
      <w:r w:rsidRPr="00AF734B">
        <w:rPr>
          <w:rFonts w:ascii="Georgia" w:eastAsia="Georgia" w:hAnsi="Georgia" w:cs="Georgia"/>
          <w:sz w:val="20"/>
          <w:szCs w:val="20"/>
        </w:rPr>
        <w:t xml:space="preserve">Teachers have discretion to determine if R&amp;R opportunities will be given for any </w:t>
      </w:r>
      <w:r w:rsidRPr="00AF734B">
        <w:rPr>
          <w:rFonts w:ascii="Georgia" w:eastAsia="Georgia" w:hAnsi="Georgia" w:cs="Georgia"/>
          <w:b/>
          <w:sz w:val="20"/>
          <w:szCs w:val="20"/>
        </w:rPr>
        <w:t>minor assessment</w:t>
      </w:r>
      <w:r w:rsidRPr="00AF734B">
        <w:rPr>
          <w:rFonts w:ascii="Georgia" w:eastAsia="Georgia" w:hAnsi="Georgia" w:cs="Georgia"/>
          <w:sz w:val="20"/>
          <w:szCs w:val="20"/>
        </w:rPr>
        <w:t>.</w:t>
      </w:r>
    </w:p>
    <w:p w14:paraId="00000028" w14:textId="77777777" w:rsidR="00331CAE" w:rsidRPr="00AF734B" w:rsidRDefault="00331CAE">
      <w:pPr>
        <w:rPr>
          <w:rFonts w:ascii="Georgia" w:eastAsia="Georgia" w:hAnsi="Georgia" w:cs="Georgia"/>
          <w:sz w:val="20"/>
          <w:szCs w:val="20"/>
        </w:rPr>
      </w:pPr>
    </w:p>
    <w:p w14:paraId="00000029" w14:textId="77777777" w:rsidR="00331CAE" w:rsidRPr="00AF734B" w:rsidRDefault="007A62C1">
      <w:pPr>
        <w:rPr>
          <w:rFonts w:ascii="Georgia" w:eastAsia="Georgia" w:hAnsi="Georgia" w:cs="Georgia"/>
          <w:sz w:val="20"/>
          <w:szCs w:val="20"/>
        </w:rPr>
      </w:pPr>
      <w:r w:rsidRPr="00AF734B">
        <w:rPr>
          <w:rFonts w:ascii="Georgia" w:eastAsia="Georgia" w:hAnsi="Georgia" w:cs="Georgia"/>
          <w:b/>
          <w:sz w:val="20"/>
          <w:szCs w:val="20"/>
        </w:rPr>
        <w:t>Cell phones</w:t>
      </w:r>
      <w:r w:rsidRPr="00AF734B">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D" w14:textId="77777777" w:rsidR="00331CAE" w:rsidRPr="00AF734B" w:rsidRDefault="00331CAE">
      <w:pPr>
        <w:rPr>
          <w:rFonts w:ascii="Georgia" w:eastAsia="Georgia" w:hAnsi="Georgia" w:cs="Georgia"/>
          <w:b/>
          <w:sz w:val="20"/>
          <w:szCs w:val="20"/>
        </w:rPr>
      </w:pPr>
    </w:p>
    <w:p w14:paraId="0000002E" w14:textId="77777777" w:rsidR="00331CAE" w:rsidRPr="00AF734B" w:rsidRDefault="007A62C1">
      <w:pPr>
        <w:rPr>
          <w:rFonts w:ascii="Georgia" w:eastAsia="Georgia" w:hAnsi="Georgia" w:cs="Georgia"/>
          <w:b/>
          <w:sz w:val="20"/>
          <w:szCs w:val="20"/>
        </w:rPr>
      </w:pPr>
      <w:r w:rsidRPr="00AF734B">
        <w:rPr>
          <w:rFonts w:ascii="Georgia" w:eastAsia="Georgia" w:hAnsi="Georgia" w:cs="Georgia"/>
          <w:b/>
          <w:sz w:val="20"/>
          <w:szCs w:val="20"/>
        </w:rPr>
        <w:t>Classroom Procedures &amp; Expectations</w:t>
      </w:r>
    </w:p>
    <w:p w14:paraId="00000030" w14:textId="3E5341BD" w:rsidR="00331CAE" w:rsidRPr="00AF734B" w:rsidRDefault="006114DA" w:rsidP="00B5608F">
      <w:pPr>
        <w:pStyle w:val="ListParagraph"/>
        <w:numPr>
          <w:ilvl w:val="0"/>
          <w:numId w:val="8"/>
        </w:numPr>
        <w:rPr>
          <w:rFonts w:ascii="Georgia" w:eastAsia="Georgia" w:hAnsi="Georgia" w:cs="Georgia"/>
          <w:bCs/>
          <w:sz w:val="20"/>
          <w:szCs w:val="20"/>
        </w:rPr>
      </w:pPr>
      <w:bookmarkStart w:id="1" w:name="_1fob9te" w:colFirst="0" w:colLast="0"/>
      <w:bookmarkEnd w:id="1"/>
      <w:r w:rsidRPr="00AF734B">
        <w:rPr>
          <w:rFonts w:ascii="Georgia" w:eastAsia="Georgia" w:hAnsi="Georgia" w:cs="Georgia"/>
          <w:bCs/>
          <w:sz w:val="20"/>
          <w:szCs w:val="20"/>
        </w:rPr>
        <w:t xml:space="preserve">Cell phones will remain off and in </w:t>
      </w:r>
      <w:r w:rsidR="002C0119" w:rsidRPr="00AF734B">
        <w:rPr>
          <w:rFonts w:ascii="Georgia" w:eastAsia="Georgia" w:hAnsi="Georgia" w:cs="Georgia"/>
          <w:bCs/>
          <w:sz w:val="20"/>
          <w:szCs w:val="20"/>
        </w:rPr>
        <w:t>bookbags</w:t>
      </w:r>
      <w:r w:rsidRPr="00AF734B">
        <w:rPr>
          <w:rFonts w:ascii="Georgia" w:eastAsia="Georgia" w:hAnsi="Georgia" w:cs="Georgia"/>
          <w:bCs/>
          <w:sz w:val="20"/>
          <w:szCs w:val="20"/>
        </w:rPr>
        <w:t xml:space="preserve"> for the course of the school </w:t>
      </w:r>
      <w:proofErr w:type="gramStart"/>
      <w:r w:rsidRPr="00AF734B">
        <w:rPr>
          <w:rFonts w:ascii="Georgia" w:eastAsia="Georgia" w:hAnsi="Georgia" w:cs="Georgia"/>
          <w:bCs/>
          <w:sz w:val="20"/>
          <w:szCs w:val="20"/>
        </w:rPr>
        <w:t>day</w:t>
      </w:r>
      <w:proofErr w:type="gramEnd"/>
      <w:r w:rsidRPr="00AF734B">
        <w:rPr>
          <w:rFonts w:ascii="Georgia" w:eastAsia="Georgia" w:hAnsi="Georgia" w:cs="Georgia"/>
          <w:bCs/>
          <w:sz w:val="20"/>
          <w:szCs w:val="20"/>
        </w:rPr>
        <w:t xml:space="preserve"> </w:t>
      </w:r>
    </w:p>
    <w:p w14:paraId="086E4E01" w14:textId="3CA55497" w:rsidR="006114DA" w:rsidRPr="00AF734B" w:rsidRDefault="006114DA" w:rsidP="00B5608F">
      <w:pPr>
        <w:pStyle w:val="ListParagraph"/>
        <w:numPr>
          <w:ilvl w:val="0"/>
          <w:numId w:val="8"/>
        </w:numPr>
        <w:rPr>
          <w:rFonts w:ascii="Georgia" w:eastAsia="Georgia" w:hAnsi="Georgia" w:cs="Georgia"/>
          <w:bCs/>
          <w:sz w:val="20"/>
          <w:szCs w:val="20"/>
        </w:rPr>
      </w:pPr>
      <w:r w:rsidRPr="00AF734B">
        <w:rPr>
          <w:rFonts w:ascii="Georgia" w:eastAsia="Georgia" w:hAnsi="Georgia" w:cs="Georgia"/>
          <w:bCs/>
          <w:sz w:val="20"/>
          <w:szCs w:val="20"/>
        </w:rPr>
        <w:t xml:space="preserve">Students must come prepared to class daily with ALL necessary </w:t>
      </w:r>
      <w:proofErr w:type="gramStart"/>
      <w:r w:rsidRPr="00AF734B">
        <w:rPr>
          <w:rFonts w:ascii="Georgia" w:eastAsia="Georgia" w:hAnsi="Georgia" w:cs="Georgia"/>
          <w:bCs/>
          <w:sz w:val="20"/>
          <w:szCs w:val="20"/>
        </w:rPr>
        <w:t>materials</w:t>
      </w:r>
      <w:proofErr w:type="gramEnd"/>
    </w:p>
    <w:p w14:paraId="14D9FA40" w14:textId="45142165" w:rsidR="006114DA" w:rsidRPr="00AF734B" w:rsidRDefault="00A321D5" w:rsidP="00B5608F">
      <w:pPr>
        <w:pStyle w:val="ListParagraph"/>
        <w:numPr>
          <w:ilvl w:val="0"/>
          <w:numId w:val="8"/>
        </w:numPr>
        <w:rPr>
          <w:rFonts w:ascii="Georgia" w:eastAsia="Georgia" w:hAnsi="Georgia" w:cs="Georgia"/>
          <w:bCs/>
          <w:sz w:val="20"/>
          <w:szCs w:val="20"/>
        </w:rPr>
      </w:pPr>
      <w:r w:rsidRPr="00AF734B">
        <w:rPr>
          <w:rFonts w:ascii="Georgia" w:eastAsia="Georgia" w:hAnsi="Georgia" w:cs="Georgia"/>
          <w:bCs/>
          <w:sz w:val="20"/>
          <w:szCs w:val="20"/>
        </w:rPr>
        <w:t xml:space="preserve">Respect will be shown to all members of the </w:t>
      </w:r>
      <w:proofErr w:type="gramStart"/>
      <w:r w:rsidRPr="00AF734B">
        <w:rPr>
          <w:rFonts w:ascii="Georgia" w:eastAsia="Georgia" w:hAnsi="Georgia" w:cs="Georgia"/>
          <w:bCs/>
          <w:sz w:val="20"/>
          <w:szCs w:val="20"/>
        </w:rPr>
        <w:t>classroom</w:t>
      </w:r>
      <w:proofErr w:type="gramEnd"/>
      <w:r w:rsidRPr="00AF734B">
        <w:rPr>
          <w:rFonts w:ascii="Georgia" w:eastAsia="Georgia" w:hAnsi="Georgia" w:cs="Georgia"/>
          <w:bCs/>
          <w:sz w:val="20"/>
          <w:szCs w:val="20"/>
        </w:rPr>
        <w:t xml:space="preserve"> </w:t>
      </w:r>
    </w:p>
    <w:p w14:paraId="54AD9EC4" w14:textId="1FAD735D" w:rsidR="00A321D5" w:rsidRPr="00AF734B" w:rsidRDefault="00A321D5" w:rsidP="00B5608F">
      <w:pPr>
        <w:pStyle w:val="ListParagraph"/>
        <w:numPr>
          <w:ilvl w:val="0"/>
          <w:numId w:val="8"/>
        </w:numPr>
        <w:rPr>
          <w:rFonts w:ascii="Georgia" w:eastAsia="Georgia" w:hAnsi="Georgia" w:cs="Georgia"/>
          <w:bCs/>
          <w:sz w:val="20"/>
          <w:szCs w:val="20"/>
        </w:rPr>
      </w:pPr>
      <w:r w:rsidRPr="00AF734B">
        <w:rPr>
          <w:rFonts w:ascii="Georgia" w:eastAsia="Georgia" w:hAnsi="Georgia" w:cs="Georgia"/>
          <w:bCs/>
          <w:sz w:val="20"/>
          <w:szCs w:val="20"/>
        </w:rPr>
        <w:t xml:space="preserve">Students and their guardian(s) </w:t>
      </w:r>
      <w:r w:rsidR="002C0119" w:rsidRPr="00AF734B">
        <w:rPr>
          <w:rFonts w:ascii="Georgia" w:eastAsia="Georgia" w:hAnsi="Georgia" w:cs="Georgia"/>
          <w:bCs/>
          <w:sz w:val="20"/>
          <w:szCs w:val="20"/>
        </w:rPr>
        <w:t xml:space="preserve">must sign up for the “Remind” </w:t>
      </w:r>
      <w:proofErr w:type="gramStart"/>
      <w:r w:rsidR="002C0119" w:rsidRPr="00AF734B">
        <w:rPr>
          <w:rFonts w:ascii="Georgia" w:eastAsia="Georgia" w:hAnsi="Georgia" w:cs="Georgia"/>
          <w:bCs/>
          <w:sz w:val="20"/>
          <w:szCs w:val="20"/>
        </w:rPr>
        <w:t>messages</w:t>
      </w:r>
      <w:proofErr w:type="gramEnd"/>
    </w:p>
    <w:p w14:paraId="2437250E" w14:textId="77777777" w:rsidR="002C0119" w:rsidRPr="00AF734B" w:rsidRDefault="002C0119" w:rsidP="002C0119">
      <w:pPr>
        <w:pStyle w:val="ListParagraph"/>
        <w:rPr>
          <w:rFonts w:ascii="Georgia" w:eastAsia="Georgia" w:hAnsi="Georgia" w:cs="Georgia"/>
          <w:bCs/>
          <w:sz w:val="20"/>
          <w:szCs w:val="20"/>
        </w:rPr>
      </w:pPr>
    </w:p>
    <w:p w14:paraId="00000031" w14:textId="77777777" w:rsidR="00331CAE" w:rsidRPr="00AF734B" w:rsidRDefault="007A62C1">
      <w:pPr>
        <w:rPr>
          <w:rFonts w:ascii="Georgia" w:eastAsia="Georgia" w:hAnsi="Georgia" w:cs="Georgia"/>
          <w:b/>
          <w:sz w:val="20"/>
          <w:szCs w:val="20"/>
        </w:rPr>
      </w:pPr>
      <w:r w:rsidRPr="00AF734B">
        <w:rPr>
          <w:rFonts w:ascii="Georgia" w:eastAsia="Georgia" w:hAnsi="Georgia" w:cs="Georgia"/>
          <w:b/>
          <w:sz w:val="20"/>
          <w:szCs w:val="20"/>
        </w:rPr>
        <w:t xml:space="preserve">Course Materials </w:t>
      </w:r>
    </w:p>
    <w:p w14:paraId="00000032" w14:textId="46655107" w:rsidR="00331CAE" w:rsidRPr="00AF734B" w:rsidRDefault="00F553E2" w:rsidP="00F553E2">
      <w:pPr>
        <w:pStyle w:val="ListParagraph"/>
        <w:numPr>
          <w:ilvl w:val="0"/>
          <w:numId w:val="6"/>
        </w:numPr>
        <w:rPr>
          <w:rFonts w:ascii="Georgia" w:eastAsia="Georgia" w:hAnsi="Georgia" w:cs="Georgia"/>
          <w:sz w:val="20"/>
          <w:szCs w:val="20"/>
        </w:rPr>
      </w:pPr>
      <w:r w:rsidRPr="00AF734B">
        <w:rPr>
          <w:rFonts w:ascii="Georgia" w:eastAsia="Georgia" w:hAnsi="Georgia" w:cs="Georgia"/>
          <w:sz w:val="20"/>
          <w:szCs w:val="20"/>
        </w:rPr>
        <w:t xml:space="preserve">2-inch 3-ring binder </w:t>
      </w:r>
    </w:p>
    <w:p w14:paraId="000A6F43" w14:textId="54567733" w:rsidR="00F553E2" w:rsidRPr="00AF734B" w:rsidRDefault="00F553E2" w:rsidP="00F553E2">
      <w:pPr>
        <w:pStyle w:val="ListParagraph"/>
        <w:numPr>
          <w:ilvl w:val="0"/>
          <w:numId w:val="6"/>
        </w:numPr>
        <w:rPr>
          <w:rFonts w:ascii="Georgia" w:eastAsia="Georgia" w:hAnsi="Georgia" w:cs="Georgia"/>
          <w:sz w:val="20"/>
          <w:szCs w:val="20"/>
        </w:rPr>
      </w:pPr>
      <w:r w:rsidRPr="00AF734B">
        <w:rPr>
          <w:rFonts w:ascii="Georgia" w:eastAsia="Georgia" w:hAnsi="Georgia" w:cs="Georgia"/>
          <w:sz w:val="20"/>
          <w:szCs w:val="20"/>
        </w:rPr>
        <w:t xml:space="preserve">Spiral Notebook </w:t>
      </w:r>
    </w:p>
    <w:p w14:paraId="572F4C95" w14:textId="0B7E85A8" w:rsidR="00F553E2" w:rsidRPr="00AF734B" w:rsidRDefault="008F7EE3" w:rsidP="00F553E2">
      <w:pPr>
        <w:pStyle w:val="ListParagraph"/>
        <w:numPr>
          <w:ilvl w:val="0"/>
          <w:numId w:val="6"/>
        </w:numPr>
        <w:rPr>
          <w:rFonts w:ascii="Georgia" w:eastAsia="Georgia" w:hAnsi="Georgia" w:cs="Georgia"/>
          <w:sz w:val="20"/>
          <w:szCs w:val="20"/>
        </w:rPr>
      </w:pPr>
      <w:r w:rsidRPr="00AF734B">
        <w:rPr>
          <w:rFonts w:ascii="Georgia" w:eastAsia="Georgia" w:hAnsi="Georgia" w:cs="Georgia"/>
          <w:sz w:val="20"/>
          <w:szCs w:val="20"/>
        </w:rPr>
        <w:t xml:space="preserve">Pencils </w:t>
      </w:r>
    </w:p>
    <w:p w14:paraId="40F4D689" w14:textId="62DEC4B9" w:rsidR="008F7EE3" w:rsidRPr="00AF734B" w:rsidRDefault="008F7EE3" w:rsidP="00F553E2">
      <w:pPr>
        <w:pStyle w:val="ListParagraph"/>
        <w:numPr>
          <w:ilvl w:val="0"/>
          <w:numId w:val="6"/>
        </w:numPr>
        <w:rPr>
          <w:rFonts w:ascii="Georgia" w:eastAsia="Georgia" w:hAnsi="Georgia" w:cs="Georgia"/>
          <w:sz w:val="20"/>
          <w:szCs w:val="20"/>
        </w:rPr>
      </w:pPr>
      <w:r w:rsidRPr="00AF734B">
        <w:rPr>
          <w:rFonts w:ascii="Georgia" w:eastAsia="Georgia" w:hAnsi="Georgia" w:cs="Georgia"/>
          <w:sz w:val="20"/>
          <w:szCs w:val="20"/>
        </w:rPr>
        <w:t xml:space="preserve">1 pack of </w:t>
      </w:r>
      <w:r w:rsidR="00B5608F" w:rsidRPr="00AF734B">
        <w:rPr>
          <w:rFonts w:ascii="Georgia" w:eastAsia="Georgia" w:hAnsi="Georgia" w:cs="Georgia"/>
          <w:sz w:val="20"/>
          <w:szCs w:val="20"/>
        </w:rPr>
        <w:t>loose-leaf</w:t>
      </w:r>
      <w:r w:rsidRPr="00AF734B">
        <w:rPr>
          <w:rFonts w:ascii="Georgia" w:eastAsia="Georgia" w:hAnsi="Georgia" w:cs="Georgia"/>
          <w:sz w:val="20"/>
          <w:szCs w:val="20"/>
        </w:rPr>
        <w:t xml:space="preserve"> paper</w:t>
      </w:r>
    </w:p>
    <w:p w14:paraId="00000033" w14:textId="77777777" w:rsidR="00331CAE" w:rsidRPr="00AF734B" w:rsidRDefault="00331CAE">
      <w:pPr>
        <w:rPr>
          <w:rFonts w:ascii="Georgia" w:eastAsia="Georgia" w:hAnsi="Georgia" w:cs="Georgia"/>
          <w:sz w:val="20"/>
          <w:szCs w:val="20"/>
        </w:rPr>
      </w:pPr>
    </w:p>
    <w:p w14:paraId="00000034" w14:textId="77777777" w:rsidR="00331CAE" w:rsidRPr="00AF734B" w:rsidRDefault="007A62C1">
      <w:pPr>
        <w:rPr>
          <w:rFonts w:ascii="Georgia" w:eastAsia="Georgia" w:hAnsi="Georgia" w:cs="Georgia"/>
          <w:sz w:val="20"/>
          <w:szCs w:val="20"/>
          <w:u w:val="single"/>
        </w:rPr>
      </w:pPr>
      <w:r w:rsidRPr="00AF734B">
        <w:rPr>
          <w:rFonts w:ascii="Georgia" w:eastAsia="Georgia" w:hAnsi="Georgia" w:cs="Georgia"/>
          <w:b/>
          <w:sz w:val="20"/>
          <w:szCs w:val="20"/>
        </w:rPr>
        <w:t>Please refer to the Student Code of Conduct for further guidance on Richmond County School System’s policies and procedures.</w:t>
      </w:r>
    </w:p>
    <w:p w14:paraId="00000039" w14:textId="42BDDB8C" w:rsidR="00331CAE" w:rsidRPr="00AF734B" w:rsidRDefault="007A62C1">
      <w:pPr>
        <w:rPr>
          <w:rFonts w:ascii="Georgia" w:eastAsia="Georgia" w:hAnsi="Georgia" w:cs="Georgia"/>
          <w:b/>
          <w:sz w:val="20"/>
          <w:szCs w:val="20"/>
        </w:rPr>
      </w:pPr>
      <w:r w:rsidRPr="00AF734B">
        <w:rPr>
          <w:rFonts w:ascii="Georgia" w:eastAsia="Georgia" w:hAnsi="Georgia" w:cs="Georgia"/>
          <w:sz w:val="20"/>
          <w:szCs w:val="20"/>
        </w:rPr>
        <w:t xml:space="preserve">            </w:t>
      </w:r>
    </w:p>
    <w:p w14:paraId="0000003A" w14:textId="47B6A884" w:rsidR="00331CAE" w:rsidRPr="00AF734B" w:rsidRDefault="007A62C1">
      <w:pPr>
        <w:rPr>
          <w:rFonts w:ascii="Georgia" w:eastAsia="Georgia" w:hAnsi="Georgia" w:cs="Georgia"/>
          <w:sz w:val="20"/>
          <w:szCs w:val="20"/>
        </w:rPr>
      </w:pPr>
      <w:r w:rsidRPr="00AF734B">
        <w:rPr>
          <w:rFonts w:ascii="Georgia" w:eastAsia="Georgia" w:hAnsi="Georgia" w:cs="Georgia"/>
          <w:sz w:val="20"/>
          <w:szCs w:val="20"/>
        </w:rPr>
        <w:t>-------------------------------------------------------------------------------------------------------------------</w:t>
      </w:r>
    </w:p>
    <w:p w14:paraId="0000003B" w14:textId="77777777" w:rsidR="00331CAE" w:rsidRPr="00AF734B" w:rsidRDefault="00331CAE">
      <w:pPr>
        <w:rPr>
          <w:rFonts w:ascii="Georgia" w:eastAsia="Georgia" w:hAnsi="Georgia" w:cs="Georgia"/>
          <w:sz w:val="20"/>
          <w:szCs w:val="20"/>
        </w:rPr>
      </w:pPr>
    </w:p>
    <w:p w14:paraId="0000003C" w14:textId="77777777" w:rsidR="00331CAE" w:rsidRPr="00AF734B" w:rsidRDefault="007A62C1">
      <w:pPr>
        <w:rPr>
          <w:rFonts w:ascii="Georgia" w:eastAsia="Georgia" w:hAnsi="Georgia" w:cs="Georgia"/>
          <w:sz w:val="20"/>
          <w:szCs w:val="20"/>
        </w:rPr>
      </w:pPr>
      <w:r w:rsidRPr="00AF734B">
        <w:rPr>
          <w:rFonts w:ascii="Georgia" w:eastAsia="Georgia" w:hAnsi="Georgia" w:cs="Georgia"/>
          <w:sz w:val="20"/>
          <w:szCs w:val="20"/>
        </w:rPr>
        <w:t>Please sign and return this portion of the syllabus to affirm that you have reviewed this document:</w:t>
      </w:r>
    </w:p>
    <w:p w14:paraId="0000003D" w14:textId="77777777" w:rsidR="00331CAE" w:rsidRPr="00AF734B" w:rsidRDefault="00331CAE">
      <w:pPr>
        <w:rPr>
          <w:rFonts w:ascii="Georgia" w:eastAsia="Georgia" w:hAnsi="Georgia" w:cs="Georgia"/>
          <w:sz w:val="20"/>
          <w:szCs w:val="20"/>
        </w:rPr>
      </w:pPr>
    </w:p>
    <w:p w14:paraId="0000003E" w14:textId="77777777" w:rsidR="00331CAE" w:rsidRPr="00AF734B" w:rsidRDefault="00331CAE">
      <w:pPr>
        <w:rPr>
          <w:rFonts w:ascii="Georgia" w:eastAsia="Georgia" w:hAnsi="Georgia" w:cs="Georgia"/>
          <w:sz w:val="20"/>
          <w:szCs w:val="20"/>
        </w:rPr>
      </w:pPr>
    </w:p>
    <w:p w14:paraId="00000040" w14:textId="473F1BA1" w:rsidR="00331CAE" w:rsidRPr="00AF734B" w:rsidRDefault="007A62C1">
      <w:pPr>
        <w:rPr>
          <w:rFonts w:ascii="Georgia" w:eastAsia="Georgia" w:hAnsi="Georgia" w:cs="Georgia"/>
          <w:sz w:val="20"/>
          <w:szCs w:val="20"/>
        </w:rPr>
      </w:pPr>
      <w:r w:rsidRPr="00AF734B">
        <w:rPr>
          <w:rFonts w:ascii="Georgia" w:eastAsia="Georgia" w:hAnsi="Georgia" w:cs="Georgia"/>
          <w:sz w:val="20"/>
          <w:szCs w:val="20"/>
        </w:rPr>
        <w:t>Student’s Signature____________________________________________ Date___________</w:t>
      </w:r>
    </w:p>
    <w:p w14:paraId="00000041" w14:textId="77777777" w:rsidR="00331CAE" w:rsidRPr="00AF734B" w:rsidRDefault="00331CAE">
      <w:pPr>
        <w:rPr>
          <w:rFonts w:ascii="Georgia" w:eastAsia="Georgia" w:hAnsi="Georgia" w:cs="Georgia"/>
          <w:sz w:val="20"/>
          <w:szCs w:val="20"/>
        </w:rPr>
      </w:pPr>
    </w:p>
    <w:p w14:paraId="00000042" w14:textId="77777777" w:rsidR="00331CAE" w:rsidRPr="00AF734B" w:rsidRDefault="007A62C1">
      <w:pPr>
        <w:rPr>
          <w:rFonts w:ascii="Georgia" w:eastAsia="Georgia" w:hAnsi="Georgia" w:cs="Georgia"/>
          <w:sz w:val="20"/>
          <w:szCs w:val="20"/>
        </w:rPr>
      </w:pPr>
      <w:r w:rsidRPr="00AF734B">
        <w:rPr>
          <w:rFonts w:ascii="Georgia" w:eastAsia="Georgia" w:hAnsi="Georgia" w:cs="Georgia"/>
          <w:sz w:val="20"/>
          <w:szCs w:val="20"/>
        </w:rPr>
        <w:t>Parent/Guardian’s Signature _____________________________________ Date ___________</w:t>
      </w:r>
    </w:p>
    <w:p w14:paraId="00000044" w14:textId="271D3211" w:rsidR="00331CAE" w:rsidRPr="00AF734B"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0AF734B">
        <w:rPr>
          <w:rFonts w:ascii="Georgia" w:eastAsia="Georgia" w:hAnsi="Georgia" w:cs="Georgia"/>
          <w:sz w:val="20"/>
          <w:szCs w:val="20"/>
        </w:rPr>
        <w:t>Parent Phone Number: ________________________Email: _____________________</w:t>
      </w:r>
      <w:r w:rsidRPr="09AE73F7">
        <w:rPr>
          <w:rFonts w:ascii="Georgia" w:eastAsia="Georgia" w:hAnsi="Georgia" w:cs="Georgia"/>
          <w:sz w:val="20"/>
          <w:szCs w:val="20"/>
        </w:rPr>
        <w:t>_____</w:t>
      </w:r>
    </w:p>
    <w:sectPr w:rsidR="00331CAE">
      <w:headerReference w:type="default" r:id="rId7"/>
      <w:footerReference w:type="default" r:id="rId8"/>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3170" w14:textId="77777777" w:rsidR="008A4542" w:rsidRDefault="008A4542">
      <w:r>
        <w:separator/>
      </w:r>
    </w:p>
  </w:endnote>
  <w:endnote w:type="continuationSeparator" w:id="0">
    <w:p w14:paraId="046F29B1" w14:textId="77777777" w:rsidR="008A4542" w:rsidRDefault="008A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8EC4" w14:textId="77777777" w:rsidR="008A4542" w:rsidRDefault="008A4542">
      <w:r>
        <w:separator/>
      </w:r>
    </w:p>
  </w:footnote>
  <w:footnote w:type="continuationSeparator" w:id="0">
    <w:p w14:paraId="7B259C11" w14:textId="77777777" w:rsidR="008A4542" w:rsidRDefault="008A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47A38163"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...Home of the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4EE73FFA" w:rsidR="00331CAE" w:rsidRDefault="0045641A">
    <w:pPr>
      <w:pBdr>
        <w:top w:val="nil"/>
        <w:left w:val="nil"/>
        <w:bottom w:val="nil"/>
        <w:right w:val="nil"/>
        <w:between w:val="nil"/>
      </w:pBdr>
      <w:tabs>
        <w:tab w:val="center" w:pos="4680"/>
        <w:tab w:val="right" w:pos="9360"/>
      </w:tabs>
      <w:jc w:val="center"/>
      <w:rPr>
        <w:rFonts w:ascii="Georgia" w:eastAsia="Georgia" w:hAnsi="Georgia" w:cs="Georgia"/>
        <w:color w:val="FF0000"/>
        <w:sz w:val="36"/>
        <w:szCs w:val="36"/>
      </w:rPr>
    </w:pPr>
    <w:r>
      <w:rPr>
        <w:rFonts w:ascii="Georgia" w:eastAsia="Georgia" w:hAnsi="Georgia" w:cs="Georgia"/>
        <w:color w:val="FF0000"/>
        <w:sz w:val="36"/>
        <w:szCs w:val="36"/>
      </w:rPr>
      <w:t>Mathematics, Year 1</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1B676DE3"/>
    <w:multiLevelType w:val="multilevel"/>
    <w:tmpl w:val="FC10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4" w15:restartNumberingAfterBreak="0">
    <w:nsid w:val="56DA32FE"/>
    <w:multiLevelType w:val="hybridMultilevel"/>
    <w:tmpl w:val="FF60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6"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abstractNum w:abstractNumId="7" w15:restartNumberingAfterBreak="0">
    <w:nsid w:val="7117564A"/>
    <w:multiLevelType w:val="hybridMultilevel"/>
    <w:tmpl w:val="2AC4F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04453813">
    <w:abstractNumId w:val="3"/>
  </w:num>
  <w:num w:numId="2" w16cid:durableId="287980454">
    <w:abstractNumId w:val="5"/>
  </w:num>
  <w:num w:numId="3" w16cid:durableId="924999348">
    <w:abstractNumId w:val="0"/>
  </w:num>
  <w:num w:numId="4" w16cid:durableId="466818382">
    <w:abstractNumId w:val="6"/>
  </w:num>
  <w:num w:numId="5" w16cid:durableId="1972051396">
    <w:abstractNumId w:val="2"/>
  </w:num>
  <w:num w:numId="6" w16cid:durableId="702825999">
    <w:abstractNumId w:val="7"/>
  </w:num>
  <w:num w:numId="7" w16cid:durableId="750199542">
    <w:abstractNumId w:val="1"/>
  </w:num>
  <w:num w:numId="8" w16cid:durableId="1188905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23304"/>
    <w:rsid w:val="0005290E"/>
    <w:rsid w:val="000765BC"/>
    <w:rsid w:val="000C7D16"/>
    <w:rsid w:val="001820CC"/>
    <w:rsid w:val="001B0981"/>
    <w:rsid w:val="002C0119"/>
    <w:rsid w:val="00331CAE"/>
    <w:rsid w:val="00345FDD"/>
    <w:rsid w:val="003834E1"/>
    <w:rsid w:val="00397A83"/>
    <w:rsid w:val="003D36A0"/>
    <w:rsid w:val="004015E4"/>
    <w:rsid w:val="0045641A"/>
    <w:rsid w:val="00477D87"/>
    <w:rsid w:val="004C2A35"/>
    <w:rsid w:val="006114DA"/>
    <w:rsid w:val="006832DB"/>
    <w:rsid w:val="007713C6"/>
    <w:rsid w:val="007A62C1"/>
    <w:rsid w:val="007B5A50"/>
    <w:rsid w:val="008168F9"/>
    <w:rsid w:val="00835AAA"/>
    <w:rsid w:val="00853C05"/>
    <w:rsid w:val="00892BF1"/>
    <w:rsid w:val="008A4542"/>
    <w:rsid w:val="008F7EE3"/>
    <w:rsid w:val="00951C8E"/>
    <w:rsid w:val="009752BD"/>
    <w:rsid w:val="00A02A19"/>
    <w:rsid w:val="00A321D5"/>
    <w:rsid w:val="00A51878"/>
    <w:rsid w:val="00AA5571"/>
    <w:rsid w:val="00AE147B"/>
    <w:rsid w:val="00AF707A"/>
    <w:rsid w:val="00AF734B"/>
    <w:rsid w:val="00B5608F"/>
    <w:rsid w:val="00BE1795"/>
    <w:rsid w:val="00C1655F"/>
    <w:rsid w:val="00C357C2"/>
    <w:rsid w:val="00C72080"/>
    <w:rsid w:val="00C75401"/>
    <w:rsid w:val="00CB3769"/>
    <w:rsid w:val="00CF59CB"/>
    <w:rsid w:val="00DC6D65"/>
    <w:rsid w:val="00DD6CC8"/>
    <w:rsid w:val="00E56551"/>
    <w:rsid w:val="00ED6408"/>
    <w:rsid w:val="00F42F68"/>
    <w:rsid w:val="00F553E2"/>
    <w:rsid w:val="00F855A6"/>
    <w:rsid w:val="00FF69B4"/>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686B0278"/>
    <w:rsid w:val="791317E7"/>
    <w:rsid w:val="7A4BD72B"/>
    <w:rsid w:val="7CFBF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paragraph" w:styleId="NormalWeb">
    <w:name w:val="Normal (Web)"/>
    <w:basedOn w:val="Normal"/>
    <w:uiPriority w:val="99"/>
    <w:unhideWhenUsed/>
    <w:rsid w:val="000C7D16"/>
    <w:pPr>
      <w:spacing w:before="100" w:beforeAutospacing="1" w:after="100" w:afterAutospacing="1"/>
    </w:pPr>
    <w:rPr>
      <w:lang w:eastAsia="en-US"/>
    </w:rPr>
  </w:style>
  <w:style w:type="character" w:styleId="Hyperlink">
    <w:name w:val="Hyperlink"/>
    <w:basedOn w:val="DefaultParagraphFont"/>
    <w:uiPriority w:val="99"/>
    <w:unhideWhenUsed/>
    <w:rsid w:val="00AF734B"/>
    <w:rPr>
      <w:color w:val="0000FF" w:themeColor="hyperlink"/>
      <w:u w:val="single"/>
    </w:rPr>
  </w:style>
  <w:style w:type="character" w:styleId="UnresolvedMention">
    <w:name w:val="Unresolved Mention"/>
    <w:basedOn w:val="DefaultParagraphFont"/>
    <w:uiPriority w:val="99"/>
    <w:semiHidden/>
    <w:unhideWhenUsed/>
    <w:rsid w:val="00AF7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518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2329</TotalTime>
  <Pages>3</Pages>
  <Words>1062</Words>
  <Characters>6295</Characters>
  <Application>Microsoft Office Word</Application>
  <DocSecurity>0</DocSecurity>
  <Lines>135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Ward, Iliana</cp:lastModifiedBy>
  <cp:revision>39</cp:revision>
  <dcterms:created xsi:type="dcterms:W3CDTF">2024-07-31T13:35:00Z</dcterms:created>
  <dcterms:modified xsi:type="dcterms:W3CDTF">2024-08-02T04:23:00Z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89fd8361ce8a68a1b7e64f47e4c99843089d26fbdf95bd070c226234726d4299</vt:lpwstr>
  </property>
</Properties>
</file>